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40" w:lineRule="exact"/>
        <w:ind w:firstLine="645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稳定蔬菜生产实施方案</w:t>
      </w:r>
    </w:p>
    <w:bookmarkEnd w:id="0"/>
    <w:p>
      <w:pPr>
        <w:spacing w:line="540" w:lineRule="exact"/>
        <w:ind w:firstLine="645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5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一、申报对象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含种植农户在内的农业经营主体。</w:t>
      </w:r>
    </w:p>
    <w:p>
      <w:pPr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二、申报条件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申报对象须符合以下三个条件</w:t>
      </w: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" w:hAnsi="仿宋" w:eastAsia="仿宋"/>
          <w:b w:val="0"/>
          <w:bCs w:val="0"/>
          <w:color w:val="FF0000"/>
          <w:sz w:val="32"/>
          <w:szCs w:val="32"/>
        </w:rPr>
        <w:t>种植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空心菜、青梗菜、小白菜、菜心、芥菜（非加工用）、苋菜、茼蒿、油麦菜、生菜等规定品种的短期叶菜类；</w:t>
      </w: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集中连片种植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亩以上（含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亩）；</w:t>
      </w: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能及时配合政府进行调控调剂。</w:t>
      </w:r>
    </w:p>
    <w:p>
      <w:pPr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三、补助标准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按实际种植叶类菜面积给予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亩的一次性补助。同一地块种植只享受一次此政策性补贴。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实际种植叶类菜面积是指实际种植叶类菜占地面积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包括田间生产必要的沟渠、田埂。</w:t>
      </w:r>
    </w:p>
    <w:p>
      <w:pPr>
        <w:spacing w:line="59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四、申报材料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各县（市）区农业农村、财政部门联合申报正式文件。</w:t>
      </w:r>
    </w:p>
    <w:p>
      <w:pPr>
        <w:spacing w:line="590" w:lineRule="exact"/>
        <w:ind w:firstLine="640" w:firstLineChars="200"/>
        <w:jc w:val="left"/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应提供装订成册的申报材料，申报材料若为复印件的，须加盖公（签）章。具体如下：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年福州市短期叶类菜种植补助申请表（附件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种植农户需提供身份证复印件，其他农业经营主体需提供营业执照和法人身份证复印件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提供经当地乡镇、村核实的土地承包合同、土地租赁合同或拥有土地使用经营权证明材料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标明申报基地位置和范围（须明确标出叶类菜种植范围）的示意图，并由乡（镇）或村盖章确认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保证申报材料真实性、准确性、规范性，且服从政府调控调剂的承诺书（附件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已出苗的在田叶菜照片若干张，以证明拟补助田块种植了规定品种的短期叶类菜。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验收意见（包括品种、补助面积的确认等）。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所在县（市）区农业农村部门、乡（镇）或村的公示材料。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以上材料一式两份。</w:t>
      </w:r>
    </w:p>
    <w:p>
      <w:p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五、申报程序与时间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按“属地原则”逐级申报，县（市）区农业农村、财政部门按规定程序组织安排项目申报、材料审核、现场核查、验收公示等工作，并按本实施方案规定的时限联合行文报市农业农村局、市财政局。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1-1.2020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年福州市短期叶类菜种植补助申请表；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1-2.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</w:t>
      </w:r>
    </w:p>
    <w:p>
      <w:pPr>
        <w:spacing w:line="54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附件1-1</w:t>
      </w:r>
    </w:p>
    <w:p>
      <w:pPr>
        <w:spacing w:line="540" w:lineRule="exact"/>
        <w:rPr>
          <w:rFonts w:asci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jc w:val="center"/>
        <w:rPr>
          <w:rFonts w:ascii="Times New Roman" w:hAnsi="???????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???????" w:eastAsia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???????" w:hAnsi="???????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年福州市短期叶类菜种植补助申请表</w:t>
      </w:r>
    </w:p>
    <w:p>
      <w:pPr>
        <w:spacing w:line="540" w:lineRule="exact"/>
        <w:jc w:val="center"/>
        <w:rPr>
          <w:rFonts w:ascii="Times New Roman" w:hAnsi="???????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???????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rPr>
          <w:rFonts w:ascii="Times New Roman" w:hAnsi="???????" w:eastAsia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申报农业经营主体（签章）：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8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88"/>
        <w:gridCol w:w="729"/>
        <w:gridCol w:w="664"/>
        <w:gridCol w:w="1221"/>
        <w:gridCol w:w="137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04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农业经营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6688" w:type="dxa"/>
            <w:gridSpan w:val="6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4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6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4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种植所在地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种植面积（亩）</w:t>
            </w:r>
          </w:p>
        </w:tc>
        <w:tc>
          <w:tcPr>
            <w:tcW w:w="2486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04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种植品种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2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预计采收时间</w:t>
            </w:r>
          </w:p>
        </w:tc>
        <w:tc>
          <w:tcPr>
            <w:tcW w:w="1221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预计采收数量（吨）</w:t>
            </w:r>
          </w:p>
        </w:tc>
        <w:tc>
          <w:tcPr>
            <w:tcW w:w="1114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4358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村委会审核意见：</w:t>
            </w: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80" w:lineRule="exact"/>
              <w:ind w:firstLine="627" w:firstLineChars="196"/>
              <w:jc w:val="righ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371" w:type="dxa"/>
            <w:gridSpan w:val="4"/>
            <w:tcBorders>
              <w:left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乡镇政府复核意见：</w:t>
            </w: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80" w:lineRule="exact"/>
              <w:ind w:firstLine="627" w:firstLineChars="196"/>
              <w:jc w:val="righ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4358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县（市）区农业农村部门审查意见：</w:t>
            </w: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80" w:lineRule="exact"/>
              <w:ind w:firstLine="627" w:firstLineChars="196"/>
              <w:jc w:val="righ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371" w:type="dxa"/>
            <w:gridSpan w:val="4"/>
            <w:tcBorders>
              <w:left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县（市）区财政局审查意见：</w:t>
            </w: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27" w:firstLineChars="196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80" w:lineRule="exact"/>
              <w:ind w:firstLine="627" w:firstLineChars="196"/>
              <w:jc w:val="righ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580" w:lineRule="exact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附件1-2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beforeLines="100" w:line="560" w:lineRule="exact"/>
        <w:ind w:firstLine="576" w:firstLineChars="1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100" w:line="560" w:lineRule="exact"/>
        <w:ind w:firstLine="576" w:firstLineChars="18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本人（单位）申请《关于应对新冠肺炎疫情支持“菜篮子”产品稳产保供措施》中短期叶类菜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补助资金，现承诺如下：</w:t>
      </w:r>
    </w:p>
    <w:p>
      <w:pPr>
        <w:spacing w:line="560" w:lineRule="exact"/>
        <w:ind w:firstLine="576" w:firstLineChars="18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一、提供的所有申报文件和资料真实、有效。</w:t>
      </w:r>
    </w:p>
    <w:p>
      <w:pPr>
        <w:spacing w:line="560" w:lineRule="exact"/>
        <w:ind w:firstLine="576" w:firstLineChars="18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自愿及时配合政府进行调控调剂。</w:t>
      </w: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三、如有虚构、失实、欺诈等情况，愿意承担由此导致的全部责任和后果。</w:t>
      </w:r>
    </w:p>
    <w:p>
      <w:pPr>
        <w:spacing w:line="560" w:lineRule="exact"/>
        <w:ind w:firstLine="504" w:firstLineChars="18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576" w:firstLineChars="18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spacing w:line="560" w:lineRule="exact"/>
        <w:ind w:firstLine="576" w:firstLineChars="180"/>
        <w:jc w:val="right"/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承诺人（单位负责人）签字：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ind w:firstLine="576" w:firstLineChars="180"/>
        <w:jc w:val="right"/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right="640" w:firstLine="576" w:firstLineChars="180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ind w:firstLine="576" w:firstLineChars="18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576" w:firstLineChars="18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576" w:firstLineChars="18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A19"/>
    <w:rsid w:val="7AE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12</dc:creator>
  <cp:lastModifiedBy>12</cp:lastModifiedBy>
  <dcterms:modified xsi:type="dcterms:W3CDTF">2020-03-09T01:01:42Z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