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附件1 </w:t>
      </w:r>
    </w:p>
    <w:p>
      <w:pPr>
        <w:snapToGrid w:val="0"/>
        <w:spacing w:line="360" w:lineRule="auto"/>
        <w:rPr>
          <w:rFonts w:hint="eastAsia" w:ascii="仿宋" w:eastAsia="仿宋"/>
          <w:sz w:val="30"/>
          <w:szCs w:val="30"/>
        </w:rPr>
      </w:pPr>
    </w:p>
    <w:p>
      <w:pPr>
        <w:snapToGrid w:val="0"/>
        <w:spacing w:before="100" w:beforeAutospacing="1" w:after="100" w:afterAutospacing="1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2020年度福建十大农产品区域公用品牌</w:t>
      </w:r>
    </w:p>
    <w:p>
      <w:pPr>
        <w:snapToGrid w:val="0"/>
        <w:spacing w:before="100" w:beforeAutospacing="1" w:after="100" w:afterAutospacing="1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pacing w:before="100" w:beforeAutospacing="1" w:after="100" w:afterAutospacing="1" w:line="600" w:lineRule="exact"/>
        <w:jc w:val="center"/>
        <w:rPr>
          <w:rFonts w:hint="eastAsia" w:ascii="仿宋" w:eastAsia="仿宋"/>
          <w:b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sz w:val="52"/>
          <w:szCs w:val="52"/>
        </w:rPr>
      </w:pP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申报主体（盖章）：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10"/>
          <w:szCs w:val="1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品牌名称：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所在县（市、区）：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10"/>
          <w:szCs w:val="1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法人代表：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联 系 人：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</w:rPr>
      </w:pPr>
      <w:r>
        <w:rPr>
          <w:rFonts w:hint="eastAsia" w:ascii="仿宋_GB2312" w:eastAsia="仿宋_GB2312"/>
          <w:spacing w:val="4"/>
          <w:sz w:val="30"/>
          <w:szCs w:val="30"/>
        </w:rPr>
        <w:t>联系电话：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352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26"/>
          <w:sz w:val="30"/>
          <w:szCs w:val="30"/>
        </w:rPr>
        <w:t>E</w:t>
      </w:r>
      <w:r>
        <w:rPr>
          <w:rFonts w:hint="eastAsia" w:ascii="仿宋" w:hAnsi="仿宋" w:eastAsia="仿宋_GB2312"/>
          <w:spacing w:val="26"/>
          <w:sz w:val="30"/>
          <w:szCs w:val="30"/>
        </w:rPr>
        <w:t>–</w:t>
      </w:r>
      <w:r>
        <w:rPr>
          <w:rFonts w:hint="eastAsia" w:ascii="仿宋_GB2312" w:eastAsia="仿宋_GB2312"/>
          <w:spacing w:val="26"/>
          <w:sz w:val="30"/>
          <w:szCs w:val="30"/>
        </w:rPr>
        <w:t>mail</w:t>
      </w:r>
      <w:r>
        <w:rPr>
          <w:rFonts w:hint="eastAsia" w:ascii="仿宋_GB2312" w:eastAsia="仿宋_GB2312"/>
          <w:spacing w:val="4"/>
          <w:sz w:val="30"/>
          <w:szCs w:val="30"/>
        </w:rPr>
        <w:t>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　　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通讯地址：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</w:rPr>
      </w:pPr>
      <w:r>
        <w:rPr>
          <w:rFonts w:hint="eastAsia" w:ascii="仿宋_GB2312" w:eastAsia="仿宋_GB2312"/>
          <w:spacing w:val="4"/>
          <w:sz w:val="30"/>
          <w:szCs w:val="30"/>
        </w:rPr>
        <w:t xml:space="preserve">邮政编码: 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　         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填表日期：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spacing w:before="100" w:beforeAutospacing="1" w:after="468" w:afterLines="150"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福建省著名农业品牌评定委员会  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>
      <w:pPr>
        <w:adjustRightInd w:val="0"/>
        <w:spacing w:line="560" w:lineRule="exact"/>
        <w:ind w:firstLine="210" w:firstLineChars="58"/>
        <w:jc w:val="center"/>
        <w:textAlignment w:val="baseline"/>
        <w:rPr>
          <w:rFonts w:hint="eastAsia" w:ascii="仿宋_GB2312" w:eastAsia="仿宋_GB2312"/>
          <w:b/>
          <w:bCs/>
          <w:kern w:val="0"/>
          <w:sz w:val="36"/>
          <w:szCs w:val="36"/>
        </w:rPr>
      </w:pP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 本表由申报人填写，申报人须是相关农产品地理标志证书持有人(含农业农村部农产品地理标志登记、原国家质检总局国家地理标志保护产品、原国家工商总局地理标志证明商标)，表格可登入福建农业农村信息网（http://nynct.fujian.gov.cn/）下载。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 附报佐证材料如下：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（1）法人资格证书</w:t>
      </w:r>
      <w:r>
        <w:rPr>
          <w:rFonts w:hint="eastAsia" w:ascii="仿宋_GB2312" w:eastAsia="仿宋_GB2312"/>
          <w:sz w:val="24"/>
        </w:rPr>
        <w:t>复印件；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（2）地理标志证书复印件；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（3）奖励和荣誉证明；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（4）生产历史证明；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（5）销售情况证明；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（6）生产规模情况证明；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（7）带动农民增收的证明材料；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（8）区域公用品牌使用管理制度等相关文件；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（9）申报单位产品品质检测报告；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（10）标识使用情况证明，以及用标企业类型与生产规模证明；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（11）用标企业</w:t>
      </w:r>
      <w:r>
        <w:rPr>
          <w:rFonts w:hint="eastAsia" w:ascii="仿宋_GB2312" w:eastAsia="仿宋_GB2312"/>
          <w:sz w:val="24"/>
        </w:rPr>
        <w:t>有效期内</w:t>
      </w:r>
      <w:r>
        <w:rPr>
          <w:rFonts w:hint="eastAsia" w:ascii="仿宋_GB2312" w:eastAsia="仿宋_GB2312"/>
          <w:kern w:val="0"/>
          <w:sz w:val="24"/>
        </w:rPr>
        <w:t>无公害农产品、绿色食品、有机食品及良好农业规范（GAP）等认证的证明（适用于食用农产品）；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（12）当地政府支持产业发展的政策和资金等证明材料；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（13）品牌建设、宣传报道情况证明；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z w:val="24"/>
        </w:rPr>
        <w:t xml:space="preserve">3. </w:t>
      </w:r>
      <w:r>
        <w:rPr>
          <w:rFonts w:hint="eastAsia" w:ascii="仿宋_GB2312" w:eastAsia="仿宋_GB2312"/>
          <w:spacing w:val="4"/>
          <w:sz w:val="24"/>
        </w:rPr>
        <w:t>其他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（1）申报书连同附报佐证材料一式两份上报，上报材料用A4纸双面打印，按封面、申请书、</w:t>
      </w:r>
      <w:r>
        <w:rPr>
          <w:rFonts w:hint="eastAsia" w:ascii="仿宋_GB2312" w:eastAsia="仿宋_GB2312"/>
          <w:b/>
          <w:spacing w:val="4"/>
          <w:sz w:val="24"/>
        </w:rPr>
        <w:t>附件目录</w:t>
      </w:r>
      <w:r>
        <w:rPr>
          <w:rFonts w:hint="eastAsia" w:ascii="仿宋_GB2312" w:eastAsia="仿宋_GB2312"/>
          <w:spacing w:val="4"/>
          <w:sz w:val="24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（2）附报的所有材料中申报人名称必须一致。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（3）本表封面、承诺书与有关附报佐证材料的复印件必须加盖申报人公章。</w:t>
      </w:r>
    </w:p>
    <w:p>
      <w:pPr>
        <w:spacing w:line="500" w:lineRule="atLeast"/>
        <w:ind w:right="362"/>
        <w:jc w:val="center"/>
        <w:rPr>
          <w:rFonts w:eastAsia="仿宋_GB2312"/>
          <w:spacing w:val="4"/>
          <w:sz w:val="24"/>
        </w:rPr>
      </w:pPr>
    </w:p>
    <w:p>
      <w:pPr>
        <w:spacing w:line="500" w:lineRule="atLeast"/>
        <w:ind w:right="362"/>
        <w:jc w:val="center"/>
        <w:rPr>
          <w:rFonts w:hint="eastAsia"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 诺 书</w:t>
      </w:r>
    </w:p>
    <w:p>
      <w:pPr>
        <w:spacing w:line="560" w:lineRule="exact"/>
        <w:rPr>
          <w:rFonts w:hint="eastAsia" w:ascii="宋体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我单位已仔细阅读《福建省著名农业品牌评选认定暂行办法》有关内容，充分了解有关规定，自愿申请参加“2020年度福建十大农产品区域公用品牌”评选。现郑重承诺如下：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1.保证申报内容及提供的有关材料全部真实、准确，如有虚假成分，我单位愿承担法律责任。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2.保证申请前三年内无质量安全事故和不良诚信记录。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3.保证严格按照有关规定组织生产、加工和销售，积极主动做好品牌管理和宣传工作。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申报单位(盖章)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年    月    日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adjustRightInd w:val="0"/>
        <w:spacing w:line="360" w:lineRule="auto"/>
        <w:ind w:firstLineChars="0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</w:t>
      </w:r>
    </w:p>
    <w:tbl>
      <w:tblPr>
        <w:tblStyle w:val="6"/>
        <w:tblW w:w="90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92"/>
        <w:gridCol w:w="5409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区域公用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附件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地理标志证书持有人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登记单位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□农业农村部，获证时间及编号：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□原国家质检总局，获证时间及编号：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□原国家工商总局，获证时间及编号： 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产品知名度、市场占有率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奖励和荣誉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生产历史：距今已有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年；产品名称形成时间：距今已有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市场表现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省内同类产品市场占有率：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%；近三年市场份额增长率分别为：2017年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%，2018年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%；2019年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%；产品出口国家数量：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个。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产业现状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生产规模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2019年生产规模：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（公顷或万头/只/羽）；2019年总产量：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（吨）；2019年总产值：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（亿元），其中：一产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（亿元），二产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（亿元），三产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（亿元） 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使用管理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制度制定与实施情况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生产技术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规范制定与采用情况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产品标准制定与采用情况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产品可追溯情况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产品检测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adjustRightInd w:val="0"/>
        <w:spacing w:line="360" w:lineRule="auto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基本情况表（续）</w:t>
      </w:r>
    </w:p>
    <w:tbl>
      <w:tblPr>
        <w:tblStyle w:val="6"/>
        <w:tblW w:w="9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0"/>
        <w:gridCol w:w="5737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标识使用情况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授权用标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产品生产单位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（家），用标单位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（家），用标企业占比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用标企业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省级龙头企业或示范社：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其他：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用标企业产品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认证情况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(适用于食用农产品)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无公害农产品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（家），有机食品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（家），绿色食品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（家），良好农业规范（GAP）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品牌带动效果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营销范围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带动就业人数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直接解决就业人员数量：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万人，带动区域内相关产业解决就业人员数量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带动农民增收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万元，间接增加农民收入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相关扶持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政策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配套服务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体系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宣传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宣传经费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2019宣传投入经费：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（万元）；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主要宣传活动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核心生产经营单位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（3家以上，排序）</w:t>
            </w: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6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一、产业发展情况（300字以内）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二、品牌建设情况（300字以内）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三、品牌管理制度情况（300字以内）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四、品牌服务情况（300字以内）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五、经济效益及促进农民增收情况（300字以内）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ind w:left="520" w:leftChars="171" w:hanging="161" w:hangingChars="67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注：此部分内容将用于对外宣传，须严格核实相关信息、用语的准确性，突出重点和亮点，使用适合媒体宣传的表述。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6"/>
        <w:tblW w:w="8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设区市农业农村（林业或海洋与渔业）行政主管部门推荐意见</w:t>
            </w:r>
          </w:p>
        </w:tc>
        <w:tc>
          <w:tcPr>
            <w:tcW w:w="6599" w:type="dxa"/>
            <w:vAlign w:val="bottom"/>
          </w:tcPr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省农业农村厅（林业局或海洋与渔业局）主管处室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599" w:type="dxa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763" w:firstLineChars="122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2304" w:type="dxa"/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各专业专家组初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评意见</w:t>
            </w:r>
          </w:p>
        </w:tc>
        <w:tc>
          <w:tcPr>
            <w:tcW w:w="6599" w:type="dxa"/>
            <w:vAlign w:val="center"/>
          </w:tcPr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2350" w:firstLineChars="763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专家组长（签字）：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pPr>
        <w:spacing w:line="20" w:lineRule="exact"/>
        <w:rPr>
          <w:rFonts w:hint="eastAsia" w:ascii="仿宋" w:eastAsia="仿宋"/>
        </w:rPr>
      </w:pPr>
    </w:p>
    <w:p>
      <w:pPr>
        <w:topLinePunct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附件2</w:t>
      </w:r>
    </w:p>
    <w:p>
      <w:pPr>
        <w:pStyle w:val="3"/>
        <w:topLinePunct/>
        <w:snapToGrid w:val="0"/>
        <w:spacing w:before="0" w:beforeAutospacing="0" w:after="0" w:afterAutospacing="0" w:line="560" w:lineRule="exact"/>
        <w:jc w:val="both"/>
        <w:rPr>
          <w:rFonts w:eastAsia="黑体"/>
          <w:sz w:val="32"/>
          <w:szCs w:val="30"/>
        </w:rPr>
      </w:pPr>
    </w:p>
    <w:p>
      <w:pPr>
        <w:pStyle w:val="3"/>
        <w:topLinePunct/>
        <w:snapToGrid w:val="0"/>
        <w:spacing w:before="0" w:beforeAutospacing="0" w:after="0" w:afterAutospacing="0"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2020年度福建名牌农产品</w:t>
      </w:r>
    </w:p>
    <w:p>
      <w:pPr>
        <w:pStyle w:val="3"/>
        <w:topLinePunct/>
        <w:snapToGrid w:val="0"/>
        <w:spacing w:before="0" w:beforeAutospacing="0" w:after="0" w:afterAutospacing="0"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申报主体</w:t>
      </w:r>
      <w:r>
        <w:rPr>
          <w:rFonts w:hint="eastAsia" w:eastAsia="仿宋_GB2312"/>
          <w:spacing w:val="4"/>
          <w:sz w:val="30"/>
          <w:szCs w:val="30"/>
        </w:rPr>
        <w:t>（</w:t>
      </w:r>
      <w:r>
        <w:rPr>
          <w:rFonts w:eastAsia="仿宋_GB2312"/>
          <w:spacing w:val="4"/>
          <w:sz w:val="30"/>
          <w:szCs w:val="30"/>
        </w:rPr>
        <w:t>盖章</w:t>
      </w:r>
      <w:r>
        <w:rPr>
          <w:rFonts w:hint="eastAsia" w:eastAsia="仿宋_GB2312"/>
          <w:spacing w:val="4"/>
          <w:sz w:val="30"/>
          <w:szCs w:val="30"/>
        </w:rPr>
        <w:t>）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所在</w:t>
      </w:r>
      <w:r>
        <w:rPr>
          <w:rFonts w:hint="eastAsia" w:eastAsia="仿宋_GB2312"/>
          <w:spacing w:val="4"/>
          <w:sz w:val="30"/>
          <w:szCs w:val="30"/>
        </w:rPr>
        <w:t>县（市、区）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154" w:firstLineChars="50"/>
        <w:rPr>
          <w:rFonts w:eastAsia="仿宋_GB2312"/>
          <w:spacing w:val="4"/>
          <w:sz w:val="10"/>
          <w:szCs w:val="10"/>
          <w:u w:val="single"/>
        </w:rPr>
      </w:pPr>
      <w:r>
        <w:rPr>
          <w:rFonts w:eastAsia="仿宋_GB2312"/>
          <w:spacing w:val="4"/>
          <w:sz w:val="30"/>
          <w:szCs w:val="30"/>
        </w:rPr>
        <w:t>法人代表：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508" w:rightChars="242"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联 系 人：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联系电话：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176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26"/>
          <w:sz w:val="30"/>
          <w:szCs w:val="30"/>
        </w:rPr>
        <w:t xml:space="preserve">E </w:t>
      </w:r>
      <w:r>
        <w:rPr>
          <w:spacing w:val="26"/>
          <w:sz w:val="30"/>
          <w:szCs w:val="30"/>
        </w:rPr>
        <w:t>–</w:t>
      </w:r>
      <w:r>
        <w:rPr>
          <w:rFonts w:eastAsia="仿宋_GB2312"/>
          <w:spacing w:val="26"/>
          <w:sz w:val="30"/>
          <w:szCs w:val="30"/>
        </w:rPr>
        <w:t>mail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　　       </w:t>
      </w:r>
    </w:p>
    <w:p>
      <w:pPr>
        <w:topLinePunct/>
        <w:spacing w:line="560" w:lineRule="exact"/>
        <w:ind w:right="508" w:rightChars="242"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通讯地址：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508" w:rightChars="242" w:firstLine="154" w:firstLineChars="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邮政编码: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　                    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填表日期：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福建省著名农业品牌评定委员会  印制</w:t>
      </w:r>
    </w:p>
    <w:p>
      <w:pPr>
        <w:topLinePunct/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填 写 说 明</w:t>
      </w:r>
    </w:p>
    <w:p>
      <w:pPr>
        <w:topLinePunct/>
        <w:spacing w:line="560" w:lineRule="exact"/>
        <w:jc w:val="center"/>
        <w:rPr>
          <w:rFonts w:eastAsia="华文中宋"/>
          <w:bCs/>
          <w:sz w:val="36"/>
          <w:szCs w:val="36"/>
        </w:rPr>
      </w:pP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 填写内容应真实、准确，不得弄虚作假。</w:t>
      </w:r>
    </w:p>
    <w:p>
      <w:pPr>
        <w:adjustRightInd w:val="0"/>
        <w:snapToGrid w:val="0"/>
        <w:spacing w:line="420" w:lineRule="exact"/>
        <w:ind w:firstLine="448" w:firstLineChars="200"/>
        <w:textAlignment w:val="baseline"/>
        <w:rPr>
          <w:rFonts w:hint="eastAsia" w:ascii="仿宋_GB2312" w:eastAsia="仿宋_GB2312"/>
          <w:color w:val="000000"/>
          <w:spacing w:val="-8"/>
          <w:sz w:val="24"/>
        </w:rPr>
      </w:pPr>
      <w:r>
        <w:rPr>
          <w:rFonts w:hint="eastAsia" w:ascii="仿宋_GB2312" w:eastAsia="仿宋_GB2312"/>
          <w:color w:val="000000"/>
          <w:spacing w:val="-8"/>
          <w:sz w:val="24"/>
        </w:rPr>
        <w:t>2. 本表只适用于同一申报人的一种产品的申请，申报多个产品需根据不同的产品提交不同的申报材料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。表格可登入福建农业农村信息网（http://nynct.fujian.gov.cn/）下载。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 附报佐证材料如下：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（1）商标注册复印件；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（2）营业执照复印件</w:t>
      </w:r>
      <w:r>
        <w:rPr>
          <w:rFonts w:hint="eastAsia" w:ascii="仿宋_GB2312" w:eastAsia="仿宋_GB2312"/>
          <w:b/>
          <w:bCs/>
          <w:color w:val="000000"/>
          <w:sz w:val="24"/>
        </w:rPr>
        <w:t>及征信报告</w:t>
      </w:r>
      <w:r>
        <w:rPr>
          <w:rFonts w:hint="eastAsia" w:ascii="仿宋_GB2312" w:eastAsia="仿宋_GB2312"/>
          <w:color w:val="000000"/>
          <w:sz w:val="24"/>
        </w:rPr>
        <w:t>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(3) 第三方审计机构出具的上一年度企业经营审计报告复印件（审计报告含企业总资产、固定资产、流动资产、主要产品的生产量、销售量、营业额以及利润等经营性指标），申报主体对审计报告的真实性负责；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（4）产品执行生产技术标准复印件；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（5）有效期内的无公害农产品、绿色食品、有机食品、GAP等相关证书复印件；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（6）产品知名度、市场表现及销售情况证明；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（7）带动农民增收情况证明材料；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（8）质量管理体系证明；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（9）产品可追溯证明及近3年合格的产品检测报告。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 其他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color w:val="000000"/>
          <w:spacing w:val="4"/>
          <w:sz w:val="24"/>
        </w:rPr>
      </w:pPr>
      <w:r>
        <w:rPr>
          <w:rFonts w:hint="eastAsia" w:ascii="仿宋_GB2312" w:eastAsia="仿宋_GB2312"/>
          <w:color w:val="000000"/>
          <w:spacing w:val="4"/>
          <w:sz w:val="24"/>
        </w:rPr>
        <w:t>（1）申报书连同附报佐证材料一式两份上报，上报材料用A4纸双面打印，按封面、申请书、</w:t>
      </w:r>
      <w:r>
        <w:rPr>
          <w:rFonts w:hint="eastAsia" w:ascii="仿宋_GB2312" w:eastAsia="仿宋_GB2312"/>
          <w:b/>
          <w:color w:val="000000"/>
          <w:spacing w:val="4"/>
          <w:sz w:val="24"/>
        </w:rPr>
        <w:t>附件目录</w:t>
      </w:r>
      <w:r>
        <w:rPr>
          <w:rFonts w:hint="eastAsia" w:ascii="仿宋_GB2312" w:eastAsia="仿宋_GB2312"/>
          <w:color w:val="000000"/>
          <w:spacing w:val="4"/>
          <w:sz w:val="24"/>
        </w:rPr>
        <w:t>（附页码）、附件、封底先后顺序装订。附件按出现的先后顺序在右上角编写页码，并在申报书中相应项目后的附件页码栏标注页码。</w:t>
      </w:r>
    </w:p>
    <w:p>
      <w:pPr>
        <w:adjustRightInd w:val="0"/>
        <w:snapToGrid w:val="0"/>
        <w:spacing w:line="312" w:lineRule="auto"/>
        <w:ind w:firstLine="496" w:firstLineChars="200"/>
        <w:textAlignment w:val="baseline"/>
        <w:rPr>
          <w:rFonts w:hint="eastAsia" w:ascii="仿宋_GB2312" w:eastAsia="仿宋_GB2312"/>
          <w:color w:val="000000"/>
          <w:spacing w:val="4"/>
          <w:sz w:val="24"/>
        </w:rPr>
      </w:pPr>
      <w:r>
        <w:rPr>
          <w:rFonts w:hint="eastAsia" w:ascii="仿宋_GB2312" w:eastAsia="仿宋_GB2312"/>
          <w:color w:val="000000"/>
          <w:spacing w:val="4"/>
          <w:sz w:val="24"/>
        </w:rPr>
        <w:t>（2）附报的所有材料中申报人名称必须一致。</w:t>
      </w:r>
    </w:p>
    <w:p>
      <w:pPr>
        <w:adjustRightInd w:val="0"/>
        <w:snapToGrid w:val="0"/>
        <w:spacing w:line="312" w:lineRule="auto"/>
        <w:ind w:firstLine="496" w:firstLineChars="200"/>
        <w:textAlignment w:val="baseline"/>
        <w:rPr>
          <w:rFonts w:hint="eastAsia" w:ascii="仿宋_GB2312" w:eastAsia="仿宋_GB2312"/>
          <w:color w:val="000000"/>
          <w:spacing w:val="4"/>
          <w:sz w:val="24"/>
        </w:rPr>
      </w:pPr>
      <w:r>
        <w:rPr>
          <w:rFonts w:hint="eastAsia" w:ascii="仿宋_GB2312" w:eastAsia="仿宋_GB2312"/>
          <w:color w:val="000000"/>
          <w:spacing w:val="4"/>
          <w:sz w:val="24"/>
        </w:rPr>
        <w:t>（3）本表封面、承诺书与有关附报佐证材料的复印件必须加盖申报人公章。</w:t>
      </w:r>
    </w:p>
    <w:p>
      <w:pPr>
        <w:topLinePunct/>
        <w:spacing w:line="4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承 诺 书</w:t>
      </w:r>
    </w:p>
    <w:p>
      <w:pPr>
        <w:spacing w:line="560" w:lineRule="exact"/>
        <w:rPr>
          <w:rFonts w:hint="eastAsia" w:ascii="宋体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我单位已仔细阅读《福建省著名农业品牌评选认定暂行办法》有关内容，充分了解有关规定，自愿申请参加“2020年度福建名牌农产品”评选。现郑重承诺如下：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1.保证申报内容及提供的有关材料全部真实、准确，如有虚假成分，我单位愿承担法律责任。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2.保证申请前三年内无质量安全事故和不良诚信记录。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3.保证严格按照有关规定组织生产、加工和销售，积极主动做好名牌农产品的生产、管理和宣传工作。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申报单位(盖章)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年    月    日</w:t>
      </w: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0" w:firstLineChars="3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topLinePunct/>
        <w:spacing w:after="156" w:afterLines="50" w:line="42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eastAsia="楷体_GB2312"/>
          <w:b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bCs/>
          <w:sz w:val="36"/>
          <w:szCs w:val="36"/>
        </w:rPr>
        <w:t>一、申报主体基本情况</w:t>
      </w:r>
    </w:p>
    <w:tbl>
      <w:tblPr>
        <w:tblStyle w:val="6"/>
        <w:tblW w:w="93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29"/>
        <w:gridCol w:w="1975"/>
        <w:gridCol w:w="1613"/>
        <w:gridCol w:w="1506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申报产品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注册商标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申报主体性质（请对应打√）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□国有   □民营  □合资  □外企  □其他</w:t>
            </w:r>
          </w:p>
        </w:tc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□国家级龙头企业      □国家级示范合作社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□省级龙头企业        □省级示范合作社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□市级龙头企业        □市级示范合作社</w:t>
            </w:r>
          </w:p>
        </w:tc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产品特色及生产历史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产品特色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生产历史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产品所执行生产技术的标准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是否发布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    □否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产品认证名称、时间及编号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□有机食品   认证时间及编号：  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□绿色食品   认证时间及编号：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□无公害食品 认证时间及编号：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□GAP认证    认证时间及编号：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topLinePunct/>
        <w:snapToGrid w:val="0"/>
        <w:spacing w:before="0" w:beforeAutospacing="0" w:after="156" w:afterLines="50" w:afterAutospacing="0" w:line="5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申报主体基本情况（续）</w:t>
      </w:r>
    </w:p>
    <w:tbl>
      <w:tblPr>
        <w:tblStyle w:val="6"/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832"/>
        <w:gridCol w:w="1684"/>
        <w:gridCol w:w="1546"/>
        <w:gridCol w:w="1895"/>
        <w:gridCol w:w="1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产品知名度、市场占有率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奖励和荣誉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省内市场占有率：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%，国内销售省份数量：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个；近三年市场份额增长率分别为：2017年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%，2018年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%；2019年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%。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2018年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带动农民增收情况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直接解决就业人员数量：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万人，带动区域内相关产业解决就业人员数量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万元，间接增加农民收入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产品质量管理体系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质量管理体系是否健全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是否提供近3年合格产品检测报告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topLinePunct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6"/>
        <w:tblW w:w="8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718" w:type="dxa"/>
            <w:vAlign w:val="top"/>
          </w:tcPr>
          <w:p>
            <w:pPr>
              <w:pStyle w:val="3"/>
              <w:topLinePunct/>
              <w:spacing w:before="0" w:beforeAutospacing="0" w:after="0" w:afterAutospacing="0" w:line="560" w:lineRule="exact"/>
              <w:jc w:val="both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4"/>
                <w:sz w:val="30"/>
                <w:szCs w:val="30"/>
              </w:rPr>
              <w:t>一、产品地方特色或区位优势（限300字内）</w:t>
            </w:r>
          </w:p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18" w:type="dxa"/>
            <w:vAlign w:val="top"/>
          </w:tcPr>
          <w:p>
            <w:pPr>
              <w:topLinePunct/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二、带动农民增收情况（限200字）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718" w:type="dxa"/>
            <w:vAlign w:val="top"/>
          </w:tcPr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三、产品知名度和市场占有率（限200字）</w:t>
            </w:r>
          </w:p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718" w:type="dxa"/>
            <w:vAlign w:val="top"/>
          </w:tcPr>
          <w:p>
            <w:pPr>
              <w:topLinePunct/>
              <w:spacing w:line="56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四、产品质量管理体系（限300字）</w:t>
            </w:r>
          </w:p>
        </w:tc>
      </w:tr>
    </w:tbl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6"/>
        <w:tblW w:w="8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设区市农业农村（林业或海洋与渔业）行政主管部门推荐意见</w:t>
            </w:r>
          </w:p>
        </w:tc>
        <w:tc>
          <w:tcPr>
            <w:tcW w:w="6651" w:type="dxa"/>
            <w:vAlign w:val="bottom"/>
          </w:tcPr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省农业农村厅（林业局或海洋与渔业局）主管处室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763" w:firstLineChars="122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各专业专家组初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评意见</w:t>
            </w:r>
          </w:p>
        </w:tc>
        <w:tc>
          <w:tcPr>
            <w:tcW w:w="6651" w:type="dxa"/>
            <w:vAlign w:val="center"/>
          </w:tcPr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2350" w:firstLineChars="763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专家组长（签字）：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pPr>
        <w:spacing w:line="20" w:lineRule="exact"/>
        <w:rPr>
          <w:rFonts w:hint="eastAsia" w:ascii="仿宋" w:eastAsia="仿宋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附件3 </w:t>
      </w:r>
    </w:p>
    <w:p>
      <w:pPr>
        <w:snapToGrid w:val="0"/>
        <w:spacing w:line="360" w:lineRule="auto"/>
        <w:rPr>
          <w:rFonts w:hint="eastAsia" w:ascii="仿宋" w:eastAsia="仿宋"/>
          <w:sz w:val="30"/>
          <w:szCs w:val="30"/>
        </w:rPr>
      </w:pPr>
    </w:p>
    <w:p>
      <w:pPr>
        <w:snapToGrid w:val="0"/>
        <w:spacing w:before="100" w:beforeAutospacing="1" w:after="100" w:afterAutospacing="1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福建十大农产品区域公用品牌复评</w:t>
      </w:r>
    </w:p>
    <w:p>
      <w:pPr>
        <w:snapToGrid w:val="0"/>
        <w:spacing w:before="100" w:beforeAutospacing="1" w:after="100" w:afterAutospacing="1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jc w:val="center"/>
        <w:rPr>
          <w:rFonts w:hint="eastAsia" w:ascii="仿宋" w:eastAsia="仿宋"/>
          <w:b/>
          <w:sz w:val="52"/>
          <w:szCs w:val="52"/>
        </w:rPr>
      </w:pPr>
    </w:p>
    <w:p>
      <w:pPr>
        <w:jc w:val="center"/>
        <w:rPr>
          <w:rFonts w:hint="eastAsia" w:ascii="仿宋" w:eastAsia="仿宋"/>
          <w:b/>
          <w:sz w:val="52"/>
          <w:szCs w:val="52"/>
        </w:rPr>
      </w:pP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申报主体（盖章）：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10"/>
          <w:szCs w:val="1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品牌名称：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所在县（市、区）：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10"/>
          <w:szCs w:val="1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法人代表：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联 系 人：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</w:rPr>
      </w:pPr>
      <w:r>
        <w:rPr>
          <w:rFonts w:hint="eastAsia" w:ascii="仿宋_GB2312" w:eastAsia="仿宋_GB2312"/>
          <w:spacing w:val="4"/>
          <w:sz w:val="30"/>
          <w:szCs w:val="30"/>
        </w:rPr>
        <w:t>联系电话：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352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26"/>
          <w:sz w:val="30"/>
          <w:szCs w:val="30"/>
        </w:rPr>
        <w:t>E</w:t>
      </w:r>
      <w:r>
        <w:rPr>
          <w:rFonts w:hint="eastAsia" w:ascii="仿宋" w:hAnsi="仿宋" w:eastAsia="仿宋_GB2312"/>
          <w:spacing w:val="26"/>
          <w:sz w:val="30"/>
          <w:szCs w:val="30"/>
        </w:rPr>
        <w:t>–</w:t>
      </w:r>
      <w:r>
        <w:rPr>
          <w:rFonts w:hint="eastAsia" w:ascii="仿宋_GB2312" w:eastAsia="仿宋_GB2312"/>
          <w:spacing w:val="26"/>
          <w:sz w:val="30"/>
          <w:szCs w:val="30"/>
        </w:rPr>
        <w:t>mail</w:t>
      </w:r>
      <w:r>
        <w:rPr>
          <w:rFonts w:hint="eastAsia" w:ascii="仿宋_GB2312" w:eastAsia="仿宋_GB2312"/>
          <w:spacing w:val="4"/>
          <w:sz w:val="30"/>
          <w:szCs w:val="30"/>
        </w:rPr>
        <w:t>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　　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通讯地址：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pacing w:val="4"/>
          <w:sz w:val="10"/>
          <w:szCs w:val="10"/>
          <w:u w:val="single"/>
        </w:rPr>
        <w:t xml:space="preserve">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508" w:rightChars="242" w:firstLine="308" w:firstLineChars="100"/>
        <w:rPr>
          <w:rFonts w:hint="eastAsia" w:ascii="仿宋_GB2312" w:eastAsia="仿宋_GB2312"/>
          <w:spacing w:val="4"/>
          <w:sz w:val="30"/>
          <w:szCs w:val="30"/>
        </w:rPr>
      </w:pPr>
      <w:r>
        <w:rPr>
          <w:rFonts w:hint="eastAsia" w:ascii="仿宋_GB2312" w:eastAsia="仿宋_GB2312"/>
          <w:spacing w:val="4"/>
          <w:sz w:val="30"/>
          <w:szCs w:val="30"/>
        </w:rPr>
        <w:t xml:space="preserve">邮政编码: 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pacing w:val="4"/>
          <w:sz w:val="30"/>
          <w:szCs w:val="30"/>
        </w:rPr>
        <w:t xml:space="preserve">             　                      </w:t>
      </w:r>
    </w:p>
    <w:p>
      <w:pPr>
        <w:topLinePunct/>
        <w:spacing w:line="560" w:lineRule="exact"/>
        <w:ind w:firstLine="308" w:firstLineChars="100"/>
        <w:rPr>
          <w:rFonts w:hint="eastAsia" w:ascii="仿宋_GB2312" w:eastAsia="仿宋_GB2312"/>
          <w:spacing w:val="4"/>
          <w:sz w:val="30"/>
          <w:szCs w:val="30"/>
          <w:u w:val="single"/>
        </w:rPr>
      </w:pPr>
      <w:r>
        <w:rPr>
          <w:rFonts w:hint="eastAsia" w:ascii="仿宋_GB2312" w:eastAsia="仿宋_GB2312"/>
          <w:spacing w:val="4"/>
          <w:sz w:val="30"/>
          <w:szCs w:val="30"/>
        </w:rPr>
        <w:t>填表日期：</w:t>
      </w:r>
      <w:r>
        <w:rPr>
          <w:rFonts w:hint="eastAsia" w:ascii="仿宋_GB2312"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spacing w:before="100" w:beforeAutospacing="1" w:after="468" w:afterLines="150"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福建省著名农业品牌评定委员会  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>
      <w:pPr>
        <w:adjustRightInd w:val="0"/>
        <w:spacing w:line="560" w:lineRule="exact"/>
        <w:ind w:firstLine="210" w:firstLineChars="58"/>
        <w:jc w:val="center"/>
        <w:textAlignment w:val="baseline"/>
        <w:rPr>
          <w:rFonts w:eastAsia="黑体"/>
          <w:b/>
          <w:bCs/>
          <w:kern w:val="0"/>
          <w:sz w:val="36"/>
          <w:szCs w:val="36"/>
        </w:rPr>
      </w:pP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 本表由申报人填写，申报人须是相关农产品地理标志证书持有人(含农业农村部农产品地理标志登记、原国家质检总局国家地理标志保护产品、原国家工商总局地理标志证明商标)，表格可登入福建农业农村信息网（http://nynct.fujian.gov.cn/）下载。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 附报佐证材料如下：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（1）法人资格证书</w:t>
      </w:r>
      <w:r>
        <w:rPr>
          <w:rFonts w:hint="eastAsia" w:ascii="仿宋_GB2312" w:eastAsia="仿宋_GB2312"/>
          <w:sz w:val="24"/>
        </w:rPr>
        <w:t>复印件；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（2）销售情况证明；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（3）生产规模情况证明；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（4）带动农民增收的证明材料；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（5）区域公用品牌使用管理制度等相关文件；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（6）申报单位产品品质检测报告；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（7）用标企业清单（企业名称、企业类型、生产规模、产量）；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（8）用标企业</w:t>
      </w:r>
      <w:r>
        <w:rPr>
          <w:rFonts w:hint="eastAsia" w:ascii="仿宋_GB2312" w:eastAsia="仿宋_GB2312"/>
          <w:sz w:val="24"/>
        </w:rPr>
        <w:t>有效期内</w:t>
      </w:r>
      <w:r>
        <w:rPr>
          <w:rFonts w:hint="eastAsia" w:ascii="仿宋_GB2312" w:eastAsia="仿宋_GB2312"/>
          <w:kern w:val="0"/>
          <w:sz w:val="24"/>
        </w:rPr>
        <w:t>无公害农产品、绿色食品、有机食品及良好农业规范（GAP）等认证的证明（适用于食用农产品）；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（9）当地政府支持产业发展的政策和资金等证明材料；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（10）品牌建设、宣传报道情况证明；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z w:val="24"/>
        </w:rPr>
        <w:t xml:space="preserve">3. </w:t>
      </w:r>
      <w:r>
        <w:rPr>
          <w:rFonts w:hint="eastAsia" w:ascii="仿宋_GB2312" w:eastAsia="仿宋_GB2312"/>
          <w:spacing w:val="4"/>
          <w:sz w:val="24"/>
        </w:rPr>
        <w:t>其他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（1）申报书连同附报佐证材料一式两份上报，上报材料用A4纸双面打印，按封面、申请书、</w:t>
      </w:r>
      <w:r>
        <w:rPr>
          <w:rFonts w:hint="eastAsia" w:ascii="仿宋_GB2312" w:eastAsia="仿宋_GB2312"/>
          <w:b/>
          <w:spacing w:val="4"/>
          <w:sz w:val="24"/>
        </w:rPr>
        <w:t>附件目录</w:t>
      </w:r>
      <w:r>
        <w:rPr>
          <w:rFonts w:hint="eastAsia" w:ascii="仿宋_GB2312" w:eastAsia="仿宋_GB2312"/>
          <w:spacing w:val="4"/>
          <w:sz w:val="24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（2）附报的所有材料中申报人名称必须一致。</w:t>
      </w:r>
    </w:p>
    <w:p>
      <w:pPr>
        <w:topLinePunct/>
        <w:spacing w:line="420" w:lineRule="exact"/>
        <w:ind w:firstLine="496" w:firstLineChars="200"/>
        <w:rPr>
          <w:rFonts w:hint="eastAsia" w:ascii="仿宋_GB2312" w:eastAsia="仿宋_GB2312"/>
          <w:spacing w:val="4"/>
          <w:sz w:val="24"/>
        </w:rPr>
      </w:pPr>
      <w:r>
        <w:rPr>
          <w:rFonts w:hint="eastAsia" w:ascii="仿宋_GB2312" w:eastAsia="仿宋_GB2312"/>
          <w:spacing w:val="4"/>
          <w:sz w:val="24"/>
        </w:rPr>
        <w:t>（3）本表封面、承诺书与有关附报佐证材料的复印件必须加盖申报人公章。</w:t>
      </w:r>
    </w:p>
    <w:p>
      <w:pPr>
        <w:spacing w:line="500" w:lineRule="atLeast"/>
        <w:ind w:right="362"/>
        <w:jc w:val="center"/>
        <w:rPr>
          <w:rFonts w:hint="eastAsia" w:ascii="仿宋_GB2312" w:eastAsia="仿宋_GB2312"/>
          <w:spacing w:val="4"/>
          <w:sz w:val="24"/>
        </w:rPr>
      </w:pPr>
    </w:p>
    <w:p>
      <w:pPr>
        <w:spacing w:line="500" w:lineRule="atLeast"/>
        <w:ind w:right="362"/>
        <w:jc w:val="center"/>
        <w:rPr>
          <w:rFonts w:hint="eastAsia" w:ascii="仿宋_GB2312" w:eastAsia="仿宋_GB2312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仿宋_GB2312" w:eastAsia="仿宋_GB2312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仿宋_GB2312" w:eastAsia="仿宋_GB2312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仿宋_GB2312" w:eastAsia="仿宋_GB2312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 诺 书</w:t>
      </w:r>
    </w:p>
    <w:p>
      <w:pPr>
        <w:spacing w:line="560" w:lineRule="exact"/>
        <w:rPr>
          <w:rFonts w:hint="eastAsia" w:ascii="宋体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我单位已仔细阅读《福建省著名农业品牌评选认定暂行办法》有关内容，充分了解有关规定，自愿申请参加“福建十大农产品区域公用品牌”复评。现郑重承诺如下：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1.保证申报内容及提供的有关材料全部真实、准确，如有虚假成分，我单位愿承担法律责任。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2.保证申请前三年内无质量安全事故和不良诚信记录。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3.保证严格按照有关规定组织生产、加工和销售，积极主动做好品牌管理和宣传工作。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申报单位(盖章)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年    月    日</w:t>
      </w: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7"/>
        <w:numPr>
          <w:ilvl w:val="0"/>
          <w:numId w:val="1"/>
        </w:numPr>
        <w:adjustRightInd w:val="0"/>
        <w:spacing w:line="360" w:lineRule="auto"/>
        <w:ind w:firstLineChars="0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</w:t>
      </w:r>
    </w:p>
    <w:tbl>
      <w:tblPr>
        <w:tblStyle w:val="6"/>
        <w:tblW w:w="91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96"/>
        <w:gridCol w:w="5426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区域公用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附件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地理标志证书持有人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登记单位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□农业农村部，获证时间及编号：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□原国家质检总局，获证时间及编号：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□原国家工商总局，获证时间及编号：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产品知名度、市场占有率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奖励和荣誉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生产历史：距今已有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年；产品名称形成时间：距今已有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市场表现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省内同类产品市场占有率：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%；近三年市场份额增长率分别为：2017年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%，2018年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%；2019年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%；产品出口国家数量：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个。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产业现状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生产规模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2019年生产规模：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（公顷或万头/只/羽）；2019年总产量：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（吨）；2019年总产值：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（亿元），其中：一产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（亿元），二产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（亿元），三产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（亿元） 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使用管理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制度制定与实施情况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生产技术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规范制定与采用情况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产品标准制定与采用情况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产品可追溯情况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产品检测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基本情况表（续）</w:t>
      </w:r>
    </w:p>
    <w:tbl>
      <w:tblPr>
        <w:tblStyle w:val="6"/>
        <w:tblW w:w="9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0"/>
        <w:gridCol w:w="5737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标识使用情况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授权用标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产品生产单位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（家），用标单位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（家），用标企业占比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%。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用标企业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省级龙头企业或示范社：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市级龙头企业或示范社：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其他：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用标企业产品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认证情况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(适用于食用农产品)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无公害农产品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（家），有机食品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（家），绿色食品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（家），良好农业规范（GAP）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品牌带动效果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营销范围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带动就业人数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直接解决就业人员数量：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万人，带动区域内相关产业解决就业人员数量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带动农民增收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万元，间接增加农民收入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相关扶持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政策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配套服务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体系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宣传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宣传经费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2019年宣传投入经费：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（万元）；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主要宣传活动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核心生产经营单位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（3家以上，排序）</w:t>
            </w: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6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7" w:hRule="atLeast"/>
          <w:jc w:val="center"/>
        </w:trPr>
        <w:tc>
          <w:tcPr>
            <w:tcW w:w="899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近三年品牌建设工作总结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（1500字以内）：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ind w:left="882" w:leftChars="171" w:hanging="523" w:hangingChars="217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注：总结主要围绕近三年来在标准化生产加工、品牌化宣传推介、特色化禀赋挖掘、</w:t>
      </w:r>
    </w:p>
    <w:p>
      <w:pPr>
        <w:ind w:left="877" w:leftChars="399" w:hanging="39" w:hangingChars="16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融合化三产发展、组织化管理运作、信息化全面展示等方面开展的工作，以及</w:t>
      </w:r>
    </w:p>
    <w:p>
      <w:pPr>
        <w:ind w:left="877" w:leftChars="399" w:hanging="39" w:hangingChars="16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取得的成效。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6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设区市农业农村（林业或海洋与渔业）行政主管部门推荐意见</w:t>
            </w:r>
          </w:p>
        </w:tc>
        <w:tc>
          <w:tcPr>
            <w:tcW w:w="6759" w:type="dxa"/>
            <w:vAlign w:val="bottom"/>
          </w:tcPr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省农业农村厅（省林业局或省海洋与渔业局）主管处室</w:t>
            </w: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759" w:type="dxa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763" w:firstLineChars="1222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2152" w:type="dxa"/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各专业专家组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59" w:type="dxa"/>
            <w:vAlign w:val="center"/>
          </w:tcPr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2350" w:firstLineChars="763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专家组长（签字）：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pPr>
        <w:spacing w:line="20" w:lineRule="exact"/>
        <w:rPr>
          <w:rFonts w:hint="eastAsia" w:ascii="仿宋" w:eastAsia="仿宋"/>
        </w:rPr>
      </w:pPr>
    </w:p>
    <w:p>
      <w:pPr>
        <w:topLinePunct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附件4</w:t>
      </w:r>
    </w:p>
    <w:p>
      <w:pPr>
        <w:pStyle w:val="3"/>
        <w:topLinePunct/>
        <w:snapToGrid w:val="0"/>
        <w:spacing w:before="0" w:beforeAutospacing="0" w:after="0" w:afterAutospacing="0" w:line="560" w:lineRule="exact"/>
        <w:jc w:val="both"/>
        <w:rPr>
          <w:rFonts w:eastAsia="黑体"/>
          <w:sz w:val="32"/>
          <w:szCs w:val="30"/>
        </w:rPr>
      </w:pPr>
    </w:p>
    <w:p>
      <w:pPr>
        <w:pStyle w:val="3"/>
        <w:topLinePunct/>
        <w:snapToGrid w:val="0"/>
        <w:spacing w:before="0" w:beforeAutospacing="0" w:after="0" w:afterAutospacing="0"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福建名牌农产品复评</w:t>
      </w:r>
    </w:p>
    <w:p>
      <w:pPr>
        <w:pStyle w:val="3"/>
        <w:topLinePunct/>
        <w:snapToGrid w:val="0"/>
        <w:spacing w:before="0" w:beforeAutospacing="0" w:after="0" w:afterAutospacing="0"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</w:p>
    <w:p>
      <w:pPr>
        <w:topLinePunct/>
        <w:spacing w:line="560" w:lineRule="exact"/>
        <w:ind w:firstLine="462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申报主体</w:t>
      </w:r>
      <w:r>
        <w:rPr>
          <w:rFonts w:hint="eastAsia" w:eastAsia="仿宋_GB2312"/>
          <w:spacing w:val="4"/>
          <w:sz w:val="30"/>
          <w:szCs w:val="30"/>
        </w:rPr>
        <w:t>（</w:t>
      </w:r>
      <w:r>
        <w:rPr>
          <w:rFonts w:eastAsia="仿宋_GB2312"/>
          <w:spacing w:val="4"/>
          <w:sz w:val="30"/>
          <w:szCs w:val="30"/>
        </w:rPr>
        <w:t>盖章</w:t>
      </w:r>
      <w:r>
        <w:rPr>
          <w:rFonts w:hint="eastAsia" w:eastAsia="仿宋_GB2312"/>
          <w:spacing w:val="4"/>
          <w:sz w:val="30"/>
          <w:szCs w:val="30"/>
        </w:rPr>
        <w:t>）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firstLine="462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所在</w:t>
      </w:r>
      <w:r>
        <w:rPr>
          <w:rFonts w:hint="eastAsia" w:eastAsia="仿宋_GB2312"/>
          <w:spacing w:val="4"/>
          <w:sz w:val="30"/>
          <w:szCs w:val="30"/>
        </w:rPr>
        <w:t>县（市、区）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508" w:rightChars="242" w:firstLine="462" w:firstLineChars="150"/>
        <w:rPr>
          <w:rFonts w:eastAsia="仿宋_GB2312"/>
          <w:spacing w:val="4"/>
          <w:sz w:val="10"/>
          <w:szCs w:val="10"/>
          <w:u w:val="single"/>
        </w:rPr>
      </w:pPr>
      <w:r>
        <w:rPr>
          <w:rFonts w:eastAsia="仿宋_GB2312"/>
          <w:spacing w:val="4"/>
          <w:sz w:val="30"/>
          <w:szCs w:val="30"/>
        </w:rPr>
        <w:t>法人代表：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508" w:rightChars="242" w:firstLine="462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联 系 人：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firstLine="462" w:firstLineChars="1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联系电话：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528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26"/>
          <w:sz w:val="30"/>
          <w:szCs w:val="30"/>
        </w:rPr>
        <w:t xml:space="preserve">E </w:t>
      </w:r>
      <w:r>
        <w:rPr>
          <w:spacing w:val="26"/>
          <w:sz w:val="30"/>
          <w:szCs w:val="30"/>
        </w:rPr>
        <w:t>–</w:t>
      </w:r>
      <w:r>
        <w:rPr>
          <w:rFonts w:eastAsia="仿宋_GB2312"/>
          <w:spacing w:val="26"/>
          <w:sz w:val="30"/>
          <w:szCs w:val="30"/>
        </w:rPr>
        <w:t>mail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　　       </w:t>
      </w:r>
    </w:p>
    <w:p>
      <w:pPr>
        <w:topLinePunct/>
        <w:spacing w:line="560" w:lineRule="exact"/>
        <w:ind w:right="508" w:rightChars="242" w:firstLine="462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通讯地址：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hint="eastAsia"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508" w:rightChars="242" w:firstLine="462" w:firstLineChars="1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邮政编码: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　                      </w:t>
      </w:r>
    </w:p>
    <w:p>
      <w:pPr>
        <w:topLinePunct/>
        <w:spacing w:line="560" w:lineRule="exact"/>
        <w:ind w:firstLine="462" w:firstLineChars="1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填表日期：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  <w:u w:val="single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福建省著名农业品牌评定委员会  印制</w:t>
      </w:r>
    </w:p>
    <w:p>
      <w:pPr>
        <w:topLinePunct/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填 写 说 明</w:t>
      </w:r>
    </w:p>
    <w:p>
      <w:pPr>
        <w:topLinePunct/>
        <w:spacing w:line="560" w:lineRule="exact"/>
        <w:jc w:val="center"/>
        <w:rPr>
          <w:rFonts w:eastAsia="华文中宋"/>
          <w:bCs/>
          <w:sz w:val="36"/>
          <w:szCs w:val="36"/>
        </w:rPr>
      </w:pP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</w:t>
      </w:r>
      <w:r>
        <w:rPr>
          <w:rFonts w:hint="eastAsia" w:eastAsia="仿宋_GB2312"/>
          <w:color w:val="000000"/>
          <w:sz w:val="24"/>
        </w:rPr>
        <w:t>.</w:t>
      </w:r>
      <w:r>
        <w:rPr>
          <w:rFonts w:eastAsia="仿宋_GB2312"/>
          <w:color w:val="000000"/>
          <w:sz w:val="24"/>
        </w:rPr>
        <w:t xml:space="preserve"> 填写内容应真实、准确，不得弄虚作假。</w:t>
      </w:r>
    </w:p>
    <w:p>
      <w:pPr>
        <w:adjustRightInd w:val="0"/>
        <w:snapToGrid w:val="0"/>
        <w:spacing w:line="420" w:lineRule="exact"/>
        <w:ind w:firstLine="480" w:firstLineChars="200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eastAsia" w:eastAsia="仿宋_GB2312"/>
          <w:color w:val="000000"/>
          <w:sz w:val="24"/>
        </w:rPr>
        <w:t>.</w:t>
      </w:r>
      <w:r>
        <w:rPr>
          <w:rFonts w:eastAsia="仿宋_GB2312"/>
          <w:color w:val="000000"/>
          <w:sz w:val="24"/>
        </w:rPr>
        <w:t xml:space="preserve"> 本表只适用于同一申</w:t>
      </w:r>
      <w:r>
        <w:rPr>
          <w:rFonts w:hint="eastAsia" w:eastAsia="仿宋_GB2312"/>
          <w:color w:val="000000"/>
          <w:sz w:val="24"/>
        </w:rPr>
        <w:t>报</w:t>
      </w:r>
      <w:r>
        <w:rPr>
          <w:rFonts w:eastAsia="仿宋_GB2312"/>
          <w:color w:val="000000"/>
          <w:sz w:val="24"/>
        </w:rPr>
        <w:t>人的一种产品的申请，申</w:t>
      </w:r>
      <w:r>
        <w:rPr>
          <w:rFonts w:hint="eastAsia" w:eastAsia="仿宋_GB2312"/>
          <w:color w:val="000000"/>
          <w:sz w:val="24"/>
        </w:rPr>
        <w:t>报</w:t>
      </w:r>
      <w:r>
        <w:rPr>
          <w:rFonts w:eastAsia="仿宋_GB2312"/>
          <w:color w:val="000000"/>
          <w:sz w:val="24"/>
        </w:rPr>
        <w:t>多</w:t>
      </w:r>
      <w:r>
        <w:rPr>
          <w:rFonts w:hint="eastAsia" w:eastAsia="仿宋_GB2312"/>
          <w:color w:val="000000"/>
          <w:sz w:val="24"/>
        </w:rPr>
        <w:t>个</w:t>
      </w:r>
      <w:r>
        <w:rPr>
          <w:rFonts w:eastAsia="仿宋_GB2312"/>
          <w:color w:val="000000"/>
          <w:sz w:val="24"/>
        </w:rPr>
        <w:t>产品需根据不同的产品提交不同的申</w:t>
      </w:r>
      <w:r>
        <w:rPr>
          <w:rFonts w:hint="eastAsia" w:eastAsia="仿宋_GB2312"/>
          <w:color w:val="000000"/>
          <w:sz w:val="24"/>
        </w:rPr>
        <w:t>报</w:t>
      </w:r>
      <w:r>
        <w:rPr>
          <w:rFonts w:eastAsia="仿宋_GB2312"/>
          <w:color w:val="000000"/>
          <w:sz w:val="24"/>
        </w:rPr>
        <w:t>材料</w:t>
      </w:r>
      <w:r>
        <w:rPr>
          <w:rFonts w:hint="eastAsia" w:ascii="仿宋" w:eastAsia="仿宋"/>
          <w:color w:val="000000"/>
          <w:spacing w:val="-8"/>
          <w:kern w:val="0"/>
          <w:sz w:val="24"/>
        </w:rPr>
        <w:t>。表格可登入福建农业农村信息网（http://nynct.fujian.gov.cn/）下载。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 xml:space="preserve">. </w:t>
      </w:r>
      <w:r>
        <w:rPr>
          <w:rFonts w:hint="eastAsia" w:eastAsia="仿宋_GB2312"/>
          <w:color w:val="000000"/>
          <w:sz w:val="24"/>
        </w:rPr>
        <w:t>附报佐证材料如下：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（1）营业执照复印件</w:t>
      </w:r>
      <w:r>
        <w:rPr>
          <w:rFonts w:eastAsia="仿宋_GB2312"/>
          <w:b/>
          <w:bCs/>
          <w:color w:val="000000"/>
          <w:sz w:val="24"/>
        </w:rPr>
        <w:t>及征信报告；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2）第三方审计机构出具的上一年度企业经营审计报告复印件（审计报告含企业总资产、固定资产、流动资产、主要产品的生产量、销售量、营业额以及利润等经营性指标），申报主体对审计报告的真实性负责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（3）有效期内的无公害农产品、绿色食品、有机食品、GAP等相关证书复印件；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（4）</w:t>
      </w:r>
      <w:r>
        <w:rPr>
          <w:rFonts w:hint="eastAsia" w:eastAsia="仿宋_GB2312"/>
          <w:color w:val="000000"/>
          <w:sz w:val="24"/>
        </w:rPr>
        <w:t>带动农民增收情况证明材料；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5</w:t>
      </w:r>
      <w:r>
        <w:rPr>
          <w:rFonts w:hint="eastAsia" w:eastAsia="仿宋_GB2312"/>
          <w:color w:val="000000"/>
          <w:sz w:val="24"/>
        </w:rPr>
        <w:t>）产品可追溯证明及近3年合格的产品检测报告。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4.</w:t>
      </w:r>
      <w:r>
        <w:rPr>
          <w:rFonts w:eastAsia="仿宋_GB2312"/>
          <w:color w:val="000000"/>
          <w:sz w:val="24"/>
        </w:rPr>
        <w:t xml:space="preserve"> 其他</w:t>
      </w:r>
    </w:p>
    <w:p>
      <w:pPr>
        <w:topLinePunct/>
        <w:spacing w:line="420" w:lineRule="exact"/>
        <w:ind w:firstLine="496" w:firstLineChars="200"/>
        <w:rPr>
          <w:rFonts w:eastAsia="仿宋_GB2312"/>
          <w:color w:val="000000"/>
          <w:spacing w:val="4"/>
          <w:sz w:val="24"/>
        </w:rPr>
      </w:pPr>
      <w:r>
        <w:rPr>
          <w:rFonts w:eastAsia="仿宋_GB2312"/>
          <w:color w:val="000000"/>
          <w:spacing w:val="4"/>
          <w:sz w:val="24"/>
        </w:rPr>
        <w:t>（1）申报书连同附报</w:t>
      </w:r>
      <w:r>
        <w:rPr>
          <w:rFonts w:hint="eastAsia" w:eastAsia="仿宋_GB2312"/>
          <w:color w:val="000000"/>
          <w:spacing w:val="4"/>
          <w:sz w:val="24"/>
        </w:rPr>
        <w:t>佐证</w:t>
      </w:r>
      <w:r>
        <w:rPr>
          <w:rFonts w:eastAsia="仿宋_GB2312"/>
          <w:color w:val="000000"/>
          <w:spacing w:val="4"/>
          <w:sz w:val="24"/>
        </w:rPr>
        <w:t>材料一式两份上报，上报材料用A4纸</w:t>
      </w:r>
      <w:r>
        <w:rPr>
          <w:rFonts w:hint="eastAsia" w:eastAsia="仿宋_GB2312"/>
          <w:color w:val="000000"/>
          <w:spacing w:val="4"/>
          <w:sz w:val="24"/>
        </w:rPr>
        <w:t>双面打印，按封面、申请书、</w:t>
      </w:r>
      <w:r>
        <w:rPr>
          <w:rFonts w:hint="eastAsia" w:eastAsia="仿宋_GB2312"/>
          <w:b/>
          <w:color w:val="000000"/>
          <w:spacing w:val="4"/>
          <w:sz w:val="24"/>
        </w:rPr>
        <w:t>附件目录</w:t>
      </w:r>
      <w:r>
        <w:rPr>
          <w:rFonts w:hint="eastAsia" w:eastAsia="仿宋_GB2312"/>
          <w:color w:val="000000"/>
          <w:spacing w:val="4"/>
          <w:sz w:val="24"/>
        </w:rPr>
        <w:t>（附页码）、附件、封底先后顺序装订。附件按出现的先后顺序在右上角编写页码，并在申报书中相应项目后的附件页码栏标注页码</w:t>
      </w:r>
      <w:r>
        <w:rPr>
          <w:rFonts w:eastAsia="仿宋_GB2312"/>
          <w:color w:val="000000"/>
          <w:spacing w:val="4"/>
          <w:sz w:val="24"/>
        </w:rPr>
        <w:t>。</w:t>
      </w:r>
    </w:p>
    <w:p>
      <w:pPr>
        <w:adjustRightInd w:val="0"/>
        <w:snapToGrid w:val="0"/>
        <w:spacing w:line="312" w:lineRule="auto"/>
        <w:ind w:firstLine="496" w:firstLineChars="200"/>
        <w:textAlignment w:val="baseline"/>
        <w:rPr>
          <w:rFonts w:eastAsia="仿宋_GB2312"/>
          <w:color w:val="000000"/>
          <w:spacing w:val="4"/>
          <w:sz w:val="24"/>
        </w:rPr>
      </w:pPr>
      <w:r>
        <w:rPr>
          <w:rFonts w:eastAsia="仿宋_GB2312"/>
          <w:color w:val="000000"/>
          <w:spacing w:val="4"/>
          <w:sz w:val="24"/>
        </w:rPr>
        <w:t>（2）附报的所有材料中申报人名称必须一致。</w:t>
      </w:r>
    </w:p>
    <w:p>
      <w:pPr>
        <w:adjustRightInd w:val="0"/>
        <w:snapToGrid w:val="0"/>
        <w:spacing w:line="312" w:lineRule="auto"/>
        <w:ind w:firstLine="496" w:firstLineChars="200"/>
        <w:textAlignment w:val="baseline"/>
        <w:rPr>
          <w:rFonts w:eastAsia="仿宋_GB2312"/>
          <w:color w:val="000000"/>
          <w:spacing w:val="4"/>
          <w:sz w:val="24"/>
        </w:rPr>
      </w:pPr>
      <w:r>
        <w:rPr>
          <w:rFonts w:hint="eastAsia" w:eastAsia="仿宋_GB2312"/>
          <w:color w:val="000000"/>
          <w:spacing w:val="4"/>
          <w:sz w:val="24"/>
        </w:rPr>
        <w:t>（3）</w:t>
      </w:r>
      <w:r>
        <w:rPr>
          <w:rFonts w:eastAsia="仿宋_GB2312"/>
          <w:color w:val="000000"/>
          <w:spacing w:val="4"/>
          <w:sz w:val="24"/>
        </w:rPr>
        <w:t>本表封面</w:t>
      </w:r>
      <w:r>
        <w:rPr>
          <w:rFonts w:hint="eastAsia" w:eastAsia="仿宋_GB2312"/>
          <w:color w:val="000000"/>
          <w:spacing w:val="4"/>
          <w:sz w:val="24"/>
        </w:rPr>
        <w:t>、承诺书</w:t>
      </w:r>
      <w:r>
        <w:rPr>
          <w:rFonts w:eastAsia="仿宋_GB2312"/>
          <w:color w:val="000000"/>
          <w:spacing w:val="4"/>
          <w:sz w:val="24"/>
        </w:rPr>
        <w:t>与有关附报</w:t>
      </w:r>
      <w:r>
        <w:rPr>
          <w:rFonts w:hint="eastAsia" w:eastAsia="仿宋_GB2312"/>
          <w:color w:val="000000"/>
          <w:spacing w:val="4"/>
          <w:sz w:val="24"/>
        </w:rPr>
        <w:t>佐证</w:t>
      </w:r>
      <w:r>
        <w:rPr>
          <w:rFonts w:eastAsia="仿宋_GB2312"/>
          <w:color w:val="000000"/>
          <w:spacing w:val="4"/>
          <w:sz w:val="24"/>
        </w:rPr>
        <w:t>材料的复印件必须加盖申报人公章。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color w:val="000000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承 诺 书</w:t>
      </w:r>
    </w:p>
    <w:p>
      <w:pPr>
        <w:spacing w:line="560" w:lineRule="exact"/>
        <w:rPr>
          <w:rFonts w:hint="eastAsia" w:ascii="宋体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我单位已仔细阅读《福建省著名农业品牌评选认定暂行办法》有关内容，充分了解有关规定，自愿申请参加“福建名牌农产品”复评。现郑重承诺如下：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1.保证申报内容及提供的有关材料全部真实、准确，如有虚假成分，我单位愿承担法律责任。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2.保证申请前三年内无质量安全事故和不良诚信记录。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3.保证严格按照有关规定组织生产、加工和销售，积极主动做好名牌农产品的生产、管理和宣传工作。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申报单位(盖章)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年    月    日</w:t>
      </w:r>
    </w:p>
    <w:p>
      <w:pPr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840" w:firstLineChars="3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topLinePunct/>
        <w:snapToGrid w:val="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eastAsia="楷体_GB2312"/>
          <w:b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b/>
          <w:spacing w:val="4"/>
          <w:sz w:val="36"/>
          <w:szCs w:val="36"/>
        </w:rPr>
        <w:t>一、</w:t>
      </w:r>
      <w:r>
        <w:rPr>
          <w:rFonts w:hint="eastAsia" w:ascii="方正小标宋简体" w:eastAsia="方正小标宋简体"/>
          <w:bCs/>
          <w:sz w:val="36"/>
          <w:szCs w:val="36"/>
        </w:rPr>
        <w:t>申报主体基本情况</w:t>
      </w:r>
    </w:p>
    <w:tbl>
      <w:tblPr>
        <w:tblStyle w:val="6"/>
        <w:tblW w:w="92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39"/>
        <w:gridCol w:w="315"/>
        <w:gridCol w:w="1050"/>
        <w:gridCol w:w="1470"/>
        <w:gridCol w:w="210"/>
        <w:gridCol w:w="419"/>
        <w:gridCol w:w="734"/>
        <w:gridCol w:w="737"/>
        <w:gridCol w:w="1679"/>
        <w:gridCol w:w="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附件页码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申报主体性质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□国有   □民营  □合资  □外企  □其他</w:t>
            </w:r>
          </w:p>
        </w:tc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□国家级龙头企业      □国家级示范合作社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□省级龙头企业        □省级示范合作社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□市级龙头企业        □市级示范合作社</w:t>
            </w:r>
          </w:p>
        </w:tc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产品认证情况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□有机食品   认证时间及编号：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□绿色食品   认证时间及编号：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□无公害食品 认证时间及编号：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□GAP认证    认证时间及编号：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产品市场占有率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省内市场占有率: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%，国内销售省份数量: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个；近三年市场份额增长率分别为：2017年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%，2018年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%；2019年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%。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2018年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直接解决就业人员数量：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万人，带动区域内相关产业解决就业人员数量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万人。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万元，间接增加农民收入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万元。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产品质量管理体系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ind w:hanging="8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是否提供近3年合格产品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检测报告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topLinePunct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6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  <w:jc w:val="center"/>
        </w:trPr>
        <w:tc>
          <w:tcPr>
            <w:tcW w:w="9020" w:type="dxa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近三年品牌建设工作总结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（1500字以内）：</w:t>
            </w:r>
          </w:p>
        </w:tc>
      </w:tr>
    </w:tbl>
    <w:p>
      <w:pPr>
        <w:ind w:left="761" w:leftChars="171" w:hanging="402" w:hangingChars="167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注：总结主要围绕近三年来在标准化生产加工、品牌化宣传推介、融合化三产发展、组织化管理运作、信息化全面展示等方面开展的工作，以及取得的成效。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6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设区市农业农村（林业或海洋与渔业）行政主管部门推荐意见</w:t>
            </w:r>
          </w:p>
        </w:tc>
        <w:tc>
          <w:tcPr>
            <w:tcW w:w="6771" w:type="dxa"/>
            <w:vAlign w:val="bottom"/>
          </w:tcPr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省农业农村厅（林业局或海洋与渔业局）主管处室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71" w:type="dxa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763" w:firstLineChars="122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2156" w:type="dxa"/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各专业专家组初</w:t>
            </w: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评意见</w:t>
            </w:r>
          </w:p>
        </w:tc>
        <w:tc>
          <w:tcPr>
            <w:tcW w:w="6771" w:type="dxa"/>
            <w:vAlign w:val="center"/>
          </w:tcPr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3696" w:firstLineChars="12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2350" w:firstLineChars="763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专家组长（签字）：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95D"/>
    <w:multiLevelType w:val="multilevel"/>
    <w:tmpl w:val="621D395D"/>
    <w:lvl w:ilvl="0" w:tentative="0">
      <w:start w:val="1"/>
      <w:numFmt w:val="none"/>
      <w:lvlText w:val="一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5591"/>
    <w:rsid w:val="6E635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Normal (Web)"/>
    <w:next w:val="4"/>
    <w:uiPriority w:val="0"/>
    <w:pPr>
      <w:widowControl w:val="0"/>
      <w:spacing w:before="100" w:beforeAutospacing="1" w:after="100" w:afterAutospacing="1"/>
    </w:pPr>
    <w:rPr>
      <w:rFonts w:eastAsia="仿宋_GB2312"/>
      <w:sz w:val="24"/>
      <w:szCs w:val="24"/>
      <w:lang w:val="en-US" w:eastAsia="zh-CN" w:bidi="ar-SA"/>
    </w:rPr>
  </w:style>
  <w:style w:type="paragraph" w:customStyle="1" w:styleId="4">
    <w:name w:val="正文 New"/>
    <w:next w:val="2"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paragraph" w:customStyle="1" w:styleId="7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2020-09-07T01:20:00Z</dcterms:created>
  <dc:creator>张来</dc:creator>
  <cp:lastModifiedBy>张来</cp:lastModifiedBy>
  <dcterms:modified xsi:type="dcterms:W3CDTF">2020-09-07T01:21:30Z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