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8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关于拟下达《关于调动农民种粮积极性促进粮食生产的八条措施》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补助资金的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公示</w:t>
      </w:r>
    </w:p>
    <w:p w14:paraId="629D0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420" w:leftChars="200" w:right="150" w:firstLine="0" w:firstLineChars="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775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《关于调动农民种粮积极性促进粮食生产八条措施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的实施方案（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2023-2025年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的通知》（榕农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3﹞4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文件精神，经局党组（局务）会研究同意，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拟下达《关于调动农民种粮积极性促进粮食生产的八条措施》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2025年度市级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补助资金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11385440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至有关县（市）区。</w:t>
      </w:r>
    </w:p>
    <w:p w14:paraId="52796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现予以公示，如有异议，请向市农业农村局种植业管理处提出。</w:t>
      </w:r>
    </w:p>
    <w:p w14:paraId="06F67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640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公示电话：0591-83324923</w:t>
      </w:r>
    </w:p>
    <w:p w14:paraId="48AF9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公示时间：2026年4月30日-5月7日</w:t>
      </w:r>
    </w:p>
    <w:p w14:paraId="738E2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0DB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《关于调动农民种粮积极性促进粮食生产的八条措施》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补助资金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 </w:t>
      </w:r>
    </w:p>
    <w:p w14:paraId="5B37F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 w14:paraId="2869F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150" w:firstLine="5126" w:firstLineChars="1602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福州市农业农村局</w:t>
      </w:r>
    </w:p>
    <w:p w14:paraId="76117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right="150" w:firstLine="5120" w:firstLineChars="16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502" w:bottom="1440" w:left="1480" w:header="851" w:footer="992" w:gutter="0"/>
          <w:cols w:space="0" w:num="1"/>
          <w:rtlGutter w:val="0"/>
          <w:docGrid w:type="lines" w:linePitch="323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2026年4月30日</w:t>
      </w:r>
    </w:p>
    <w:tbl>
      <w:tblPr>
        <w:tblStyle w:val="4"/>
        <w:tblW w:w="176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769"/>
        <w:gridCol w:w="785"/>
        <w:gridCol w:w="854"/>
        <w:gridCol w:w="819"/>
        <w:gridCol w:w="773"/>
        <w:gridCol w:w="750"/>
        <w:gridCol w:w="685"/>
        <w:gridCol w:w="734"/>
        <w:gridCol w:w="813"/>
        <w:gridCol w:w="885"/>
        <w:gridCol w:w="690"/>
        <w:gridCol w:w="705"/>
        <w:gridCol w:w="630"/>
        <w:gridCol w:w="675"/>
        <w:gridCol w:w="615"/>
        <w:gridCol w:w="600"/>
        <w:gridCol w:w="825"/>
        <w:gridCol w:w="660"/>
        <w:gridCol w:w="1005"/>
        <w:gridCol w:w="885"/>
        <w:gridCol w:w="2140"/>
      </w:tblGrid>
      <w:tr w14:paraId="03B0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9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1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01AB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9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D9E7">
            <w:pPr>
              <w:keepNext w:val="0"/>
              <w:keepLines w:val="0"/>
              <w:widowControl/>
              <w:suppressLineNumbers w:val="0"/>
              <w:ind w:firstLine="1920" w:firstLineChars="6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《关于调动农民种粮积极性促进粮食生产的八条措施》2025年度补助资金情况表</w:t>
            </w:r>
            <w:bookmarkEnd w:id="0"/>
          </w:p>
        </w:tc>
      </w:tr>
      <w:tr w14:paraId="0739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9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（单位:亩、万盘、万元）</w:t>
            </w:r>
          </w:p>
        </w:tc>
      </w:tr>
      <w:tr w14:paraId="05C8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300" w:hRule="atLeast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6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县区</w:t>
            </w:r>
          </w:p>
        </w:tc>
        <w:tc>
          <w:tcPr>
            <w:tcW w:w="24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双季稻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  <w:p w14:paraId="3377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（30亩以上）</w:t>
            </w:r>
          </w:p>
        </w:tc>
        <w:tc>
          <w:tcPr>
            <w:tcW w:w="14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秋冬种油菜</w:t>
            </w:r>
          </w:p>
          <w:p w14:paraId="0F2F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（50亩以上）</w:t>
            </w:r>
          </w:p>
        </w:tc>
        <w:tc>
          <w:tcPr>
            <w:tcW w:w="16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抛荒撂荒耕地种植粮食作物（1亩以上）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退果、退茶、退林、退塘</w:t>
            </w:r>
          </w:p>
          <w:p w14:paraId="18C2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等还粮</w:t>
            </w:r>
          </w:p>
          <w:p w14:paraId="1F79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（5亩以上）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果茶园间</w:t>
            </w:r>
          </w:p>
          <w:p w14:paraId="1D0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作套种</w:t>
            </w:r>
          </w:p>
          <w:p w14:paraId="4C46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粮食作物</w:t>
            </w:r>
          </w:p>
          <w:p w14:paraId="0287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（10亩以上）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水稻工厂化</w:t>
            </w:r>
          </w:p>
          <w:p w14:paraId="3C7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机插育秧</w:t>
            </w:r>
          </w:p>
          <w:p w14:paraId="531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（1万盘以上）</w:t>
            </w:r>
          </w:p>
        </w:tc>
        <w:tc>
          <w:tcPr>
            <w:tcW w:w="148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粮食生产</w:t>
            </w:r>
          </w:p>
          <w:p w14:paraId="58B9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社会化服务</w:t>
            </w:r>
          </w:p>
          <w:p w14:paraId="2B3A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（2000亩以上）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补助情况</w:t>
            </w:r>
          </w:p>
        </w:tc>
      </w:tr>
      <w:tr w14:paraId="6C72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169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A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8F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2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15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A0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8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5F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09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78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DC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B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27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A1E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93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6176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31B4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其中：追加奖励金额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493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343E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补助面积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792D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4E5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3E55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121A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2BF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1F3E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5764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  <w:p w14:paraId="10A6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7E4D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  <w:p w14:paraId="6FD1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7FDC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 w14:paraId="3D26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</w:t>
            </w:r>
          </w:p>
          <w:p w14:paraId="6862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市级补</w:t>
            </w:r>
          </w:p>
          <w:p w14:paraId="39F8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助金额</w:t>
            </w:r>
          </w:p>
        </w:tc>
      </w:tr>
      <w:tr w14:paraId="1E77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56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E44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AC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D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44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2C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B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3D8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51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867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B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D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71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43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99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E4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84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90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37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79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A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7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CD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福清市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3505.8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169.761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300.21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651.2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13.024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4B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6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E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38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9B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91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13877.17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530.095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265.0475</w:t>
            </w:r>
          </w:p>
        </w:tc>
      </w:tr>
      <w:tr w14:paraId="1289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长乐区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10903.8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594.671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5316">
            <w:pPr>
              <w:keepNext w:val="0"/>
              <w:keepLines w:val="0"/>
              <w:widowControl/>
              <w:suppressLineNumbers w:val="0"/>
              <w:ind w:left="-420" w:leftChars="-20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12306.2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369.186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10.328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992.205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496.1025</w:t>
            </w:r>
          </w:p>
        </w:tc>
      </w:tr>
      <w:tr w14:paraId="06C9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闽侯县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12.204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CC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E4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4.534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C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C4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1A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C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5B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A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33.788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16.894</w:t>
            </w:r>
          </w:p>
        </w:tc>
      </w:tr>
      <w:tr w14:paraId="3BFA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连江县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3486.6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179.897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5751.6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172.548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1141.9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22.838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368.7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3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C5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408.831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204.4155</w:t>
            </w:r>
          </w:p>
        </w:tc>
      </w:tr>
      <w:tr w14:paraId="4381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罗源县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3D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3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12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1658.4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49.752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11.734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2257.22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90.2888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45.281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197.0558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98.5279</w:t>
            </w:r>
          </w:p>
        </w:tc>
      </w:tr>
      <w:tr w14:paraId="33D9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闽清县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796.3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39.8335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7.308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5.254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53.2771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26.6386</w:t>
            </w:r>
          </w:p>
        </w:tc>
      </w:tr>
      <w:tr w14:paraId="5E4D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永泰县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E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B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8E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A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A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10.24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895.8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35.832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6E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F2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81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4F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60.242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30.121</w:t>
            </w:r>
          </w:p>
        </w:tc>
      </w:tr>
      <w:tr w14:paraId="0910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马尾区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1.594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0.797</w:t>
            </w:r>
          </w:p>
        </w:tc>
      </w:tr>
      <w:tr w14:paraId="366A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40" w:type="dxa"/>
          <w:trHeight w:val="60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74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福州市合计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18963.7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996.3665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29966.8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899.004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3634.9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72.698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4320.76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172.8304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661.95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66.195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1.594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20505.17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2277.0879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1138.544</w:t>
            </w:r>
          </w:p>
        </w:tc>
      </w:tr>
    </w:tbl>
    <w:p w14:paraId="1D0F99D1">
      <w:pPr>
        <w:ind w:firstLine="482" w:firstLineChars="200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</w:p>
    <w:p w14:paraId="57C879FE">
      <w:pPr>
        <w:keepNext w:val="0"/>
        <w:keepLines w:val="0"/>
        <w:widowControl/>
        <w:suppressLineNumbers w:val="0"/>
        <w:ind w:firstLine="1050" w:firstLineChars="5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1.补助总金额包括市级补助金额和县级配套补助金额，补助资金由市、县两级财政按1:1比例分担。</w:t>
      </w:r>
    </w:p>
    <w:p w14:paraId="74A5CD13">
      <w:pPr>
        <w:keepNext w:val="0"/>
        <w:keepLines w:val="0"/>
        <w:widowControl/>
        <w:suppressLineNumbers w:val="0"/>
        <w:ind w:firstLine="1050" w:firstLineChars="5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2.双季稻补助9963665元。其中，种植面积18963.7亩（450元/亩），补助金额8533665元；种植面积超100亩的追加奖励143万元</w:t>
      </w:r>
    </w:p>
    <w:p w14:paraId="00F06EE5">
      <w:pPr>
        <w:keepNext w:val="0"/>
        <w:keepLines w:val="0"/>
        <w:widowControl/>
        <w:suppressLineNumbers w:val="0"/>
        <w:ind w:firstLine="1050" w:firstLineChars="5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（种植面积100亩—200亩56户奖励112万元、200亩—300亩5户奖励15万元、300亩—400亩4户奖励16万元）。</w:t>
      </w:r>
    </w:p>
    <w:p w14:paraId="0C3887E5">
      <w:pPr>
        <w:keepNext w:val="0"/>
        <w:keepLines w:val="0"/>
        <w:widowControl/>
        <w:suppressLineNumbers w:val="0"/>
        <w:ind w:firstLine="1050" w:firstLineChars="5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499" w:right="816" w:bottom="431" w:left="646" w:header="851" w:footer="992" w:gutter="0"/>
          <w:cols w:space="0" w:num="1"/>
          <w:rtlGutter w:val="0"/>
          <w:docGrid w:type="lines" w:linePitch="323" w:charSpace="0"/>
        </w:sect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3.水稻工厂化机插育秧补助，单个农业经营主体补助金额最高不超过5万元。</w:t>
      </w:r>
    </w:p>
    <w:p w14:paraId="02FF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FC9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2932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2932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Yjc5NWQyNmRjY2U5ZjFkODMyYTM1OGU3ZTk5MGIifQ=="/>
    <w:docVar w:name="KSO_WPS_MARK_KEY" w:val="743f116f-74e6-4bc3-a7cd-23ab59f131fc"/>
  </w:docVars>
  <w:rsids>
    <w:rsidRoot w:val="4BA90E56"/>
    <w:rsid w:val="00164C26"/>
    <w:rsid w:val="00CA1CCC"/>
    <w:rsid w:val="00F07F5D"/>
    <w:rsid w:val="014B41E9"/>
    <w:rsid w:val="02AF46C6"/>
    <w:rsid w:val="02CA2EA1"/>
    <w:rsid w:val="04417738"/>
    <w:rsid w:val="048532B3"/>
    <w:rsid w:val="04C93019"/>
    <w:rsid w:val="053E39D8"/>
    <w:rsid w:val="059917F3"/>
    <w:rsid w:val="05A36F5B"/>
    <w:rsid w:val="0656114C"/>
    <w:rsid w:val="074666F3"/>
    <w:rsid w:val="07FF7612"/>
    <w:rsid w:val="08763E80"/>
    <w:rsid w:val="098A46BA"/>
    <w:rsid w:val="0A170341"/>
    <w:rsid w:val="0A636CB9"/>
    <w:rsid w:val="0A7C035C"/>
    <w:rsid w:val="0ABD3870"/>
    <w:rsid w:val="0ACC708B"/>
    <w:rsid w:val="0B8065C0"/>
    <w:rsid w:val="0BAD4690"/>
    <w:rsid w:val="0BCE1D82"/>
    <w:rsid w:val="0C5F2D34"/>
    <w:rsid w:val="0C6D21F5"/>
    <w:rsid w:val="0C782EF0"/>
    <w:rsid w:val="0D8E7657"/>
    <w:rsid w:val="0DAC075C"/>
    <w:rsid w:val="0DD06C3E"/>
    <w:rsid w:val="0EB66D3A"/>
    <w:rsid w:val="0F99052E"/>
    <w:rsid w:val="102A3C2E"/>
    <w:rsid w:val="117F0A63"/>
    <w:rsid w:val="131519A2"/>
    <w:rsid w:val="13D57637"/>
    <w:rsid w:val="15086A69"/>
    <w:rsid w:val="156E30E2"/>
    <w:rsid w:val="17A32DEB"/>
    <w:rsid w:val="18834BCB"/>
    <w:rsid w:val="18A575F7"/>
    <w:rsid w:val="197230A7"/>
    <w:rsid w:val="19775169"/>
    <w:rsid w:val="1AA214FB"/>
    <w:rsid w:val="1C183E24"/>
    <w:rsid w:val="1C26482E"/>
    <w:rsid w:val="1C320B2B"/>
    <w:rsid w:val="1C580315"/>
    <w:rsid w:val="1D167BBB"/>
    <w:rsid w:val="1E6D0FB1"/>
    <w:rsid w:val="20601879"/>
    <w:rsid w:val="20CA13E8"/>
    <w:rsid w:val="20CA2FC7"/>
    <w:rsid w:val="21D20555"/>
    <w:rsid w:val="21DB7773"/>
    <w:rsid w:val="22022EA1"/>
    <w:rsid w:val="236C0175"/>
    <w:rsid w:val="238636B9"/>
    <w:rsid w:val="24575636"/>
    <w:rsid w:val="250C6474"/>
    <w:rsid w:val="25E5307E"/>
    <w:rsid w:val="262277D0"/>
    <w:rsid w:val="2714147D"/>
    <w:rsid w:val="277A2F27"/>
    <w:rsid w:val="29A22E60"/>
    <w:rsid w:val="29AD03AE"/>
    <w:rsid w:val="29E4540B"/>
    <w:rsid w:val="2ACC2F55"/>
    <w:rsid w:val="2B1A3B1C"/>
    <w:rsid w:val="2B355F29"/>
    <w:rsid w:val="2BCC27BA"/>
    <w:rsid w:val="2C530F95"/>
    <w:rsid w:val="2CCC2009"/>
    <w:rsid w:val="2CF47746"/>
    <w:rsid w:val="2D2F2FAF"/>
    <w:rsid w:val="2DA51348"/>
    <w:rsid w:val="2E8F3581"/>
    <w:rsid w:val="2E913546"/>
    <w:rsid w:val="2EC24894"/>
    <w:rsid w:val="32051A15"/>
    <w:rsid w:val="327955C6"/>
    <w:rsid w:val="32963A63"/>
    <w:rsid w:val="33541EE8"/>
    <w:rsid w:val="348558DD"/>
    <w:rsid w:val="34A42ED3"/>
    <w:rsid w:val="34D06E4D"/>
    <w:rsid w:val="35346208"/>
    <w:rsid w:val="35F1151C"/>
    <w:rsid w:val="365E6C72"/>
    <w:rsid w:val="368966A9"/>
    <w:rsid w:val="36B6599C"/>
    <w:rsid w:val="378B7A92"/>
    <w:rsid w:val="37B26A07"/>
    <w:rsid w:val="37EB1F18"/>
    <w:rsid w:val="3810197F"/>
    <w:rsid w:val="38E56968"/>
    <w:rsid w:val="3928754B"/>
    <w:rsid w:val="3A44204E"/>
    <w:rsid w:val="3B464036"/>
    <w:rsid w:val="3CC571DC"/>
    <w:rsid w:val="3D7B7508"/>
    <w:rsid w:val="3D803103"/>
    <w:rsid w:val="3DC17CDE"/>
    <w:rsid w:val="3DFA1107"/>
    <w:rsid w:val="3E302D3B"/>
    <w:rsid w:val="3E660824"/>
    <w:rsid w:val="3EE65D0D"/>
    <w:rsid w:val="4004001B"/>
    <w:rsid w:val="40925E18"/>
    <w:rsid w:val="40C82F24"/>
    <w:rsid w:val="40FA6CFB"/>
    <w:rsid w:val="40FB141E"/>
    <w:rsid w:val="42097B6B"/>
    <w:rsid w:val="42F06635"/>
    <w:rsid w:val="43124438"/>
    <w:rsid w:val="43537423"/>
    <w:rsid w:val="44A816AA"/>
    <w:rsid w:val="44E20142"/>
    <w:rsid w:val="44F25EC5"/>
    <w:rsid w:val="45CA3938"/>
    <w:rsid w:val="45EC57D9"/>
    <w:rsid w:val="466E2692"/>
    <w:rsid w:val="481C409A"/>
    <w:rsid w:val="49DC7D81"/>
    <w:rsid w:val="4B8E0524"/>
    <w:rsid w:val="4BA90E56"/>
    <w:rsid w:val="4C706270"/>
    <w:rsid w:val="4DC006AC"/>
    <w:rsid w:val="4E0D521D"/>
    <w:rsid w:val="50EB7E6D"/>
    <w:rsid w:val="51063BB1"/>
    <w:rsid w:val="517174DB"/>
    <w:rsid w:val="51E55E27"/>
    <w:rsid w:val="526D1A50"/>
    <w:rsid w:val="528A24BF"/>
    <w:rsid w:val="52EC2348"/>
    <w:rsid w:val="533D2BF5"/>
    <w:rsid w:val="55727FBB"/>
    <w:rsid w:val="561F1B64"/>
    <w:rsid w:val="568578F8"/>
    <w:rsid w:val="56B43EE0"/>
    <w:rsid w:val="56BC175B"/>
    <w:rsid w:val="57633585"/>
    <w:rsid w:val="58490869"/>
    <w:rsid w:val="58A65EE5"/>
    <w:rsid w:val="58C77D96"/>
    <w:rsid w:val="5A4E1146"/>
    <w:rsid w:val="5C022017"/>
    <w:rsid w:val="5C245875"/>
    <w:rsid w:val="5C4E117F"/>
    <w:rsid w:val="5C702869"/>
    <w:rsid w:val="5C8F088D"/>
    <w:rsid w:val="5CAE513F"/>
    <w:rsid w:val="5EDE7BCE"/>
    <w:rsid w:val="60DD000A"/>
    <w:rsid w:val="62196213"/>
    <w:rsid w:val="62612C54"/>
    <w:rsid w:val="62A163C6"/>
    <w:rsid w:val="636D6C98"/>
    <w:rsid w:val="6385014A"/>
    <w:rsid w:val="63AB687C"/>
    <w:rsid w:val="63DA4964"/>
    <w:rsid w:val="64E536F8"/>
    <w:rsid w:val="65321D1C"/>
    <w:rsid w:val="6565085D"/>
    <w:rsid w:val="6571565C"/>
    <w:rsid w:val="65D6014C"/>
    <w:rsid w:val="66B23A7E"/>
    <w:rsid w:val="66E456C1"/>
    <w:rsid w:val="671E628B"/>
    <w:rsid w:val="678230A5"/>
    <w:rsid w:val="67C27CF0"/>
    <w:rsid w:val="684B79FE"/>
    <w:rsid w:val="689243A7"/>
    <w:rsid w:val="68C0583B"/>
    <w:rsid w:val="68DF277D"/>
    <w:rsid w:val="6A4D18A0"/>
    <w:rsid w:val="6A8676FB"/>
    <w:rsid w:val="6B7B4714"/>
    <w:rsid w:val="6BFD39ED"/>
    <w:rsid w:val="6C6753C3"/>
    <w:rsid w:val="6C9854C4"/>
    <w:rsid w:val="6CBE6499"/>
    <w:rsid w:val="6E054A46"/>
    <w:rsid w:val="6F4758C3"/>
    <w:rsid w:val="6F9E46CF"/>
    <w:rsid w:val="6FCF1288"/>
    <w:rsid w:val="700D50E9"/>
    <w:rsid w:val="707C60DA"/>
    <w:rsid w:val="72D824C3"/>
    <w:rsid w:val="73867437"/>
    <w:rsid w:val="7405005F"/>
    <w:rsid w:val="748A428C"/>
    <w:rsid w:val="759A22AD"/>
    <w:rsid w:val="77AF64E3"/>
    <w:rsid w:val="789625D3"/>
    <w:rsid w:val="7A106FB8"/>
    <w:rsid w:val="7A4C0A9E"/>
    <w:rsid w:val="7A554344"/>
    <w:rsid w:val="7A7632E8"/>
    <w:rsid w:val="7AF83E4D"/>
    <w:rsid w:val="7B2745E3"/>
    <w:rsid w:val="7B42766E"/>
    <w:rsid w:val="7C3A1505"/>
    <w:rsid w:val="7C833A9B"/>
    <w:rsid w:val="7C8800B9"/>
    <w:rsid w:val="7C9B5288"/>
    <w:rsid w:val="7CAC1A8A"/>
    <w:rsid w:val="FFBFE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1391</Characters>
  <Lines>0</Lines>
  <Paragraphs>0</Paragraphs>
  <TotalTime>3</TotalTime>
  <ScaleCrop>false</ScaleCrop>
  <LinksUpToDate>false</LinksUpToDate>
  <CharactersWithSpaces>1458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2021-02-28T21:22:00Z</dcterms:created>
  <dc:creator>1426149308@qq.com</dc:creator>
  <cp:lastModifiedBy>YJF</cp:lastModifiedBy>
  <cp:lastPrinted>2026-02-24T15:36:00Z</cp:lastPrinted>
  <dcterms:modified xsi:type="dcterms:W3CDTF">2026-05-06T15:47:45Z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07FD16EDC53B81E921F2FA69B36D30FF_43</vt:lpwstr>
  </property>
  <property fmtid="{D5CDD505-2E9C-101B-9397-08002B2CF9AE}" pid="4" name="KSOTemplateDocerSaveRecord">
    <vt:lpwstr>eyJoZGlkIjoiNGNkYjBiY2VmZDk2MWI2NzllNTY4NGZkZjJmZWQ2M2YiLCJ1c2VySWQiOiI0MjIzMzEzMDAifQ==</vt:lpwstr>
  </property>
</Properties>
</file>