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9D1A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136"/>
        <w:tblOverlap w:val="never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  <w:gridCol w:w="1390"/>
      </w:tblGrid>
      <w:tr w14:paraId="05D6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B2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88A9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04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  <w:bookmarkEnd w:id="0"/>
          </w:p>
        </w:tc>
      </w:tr>
    </w:tbl>
    <w:tbl>
      <w:tblPr>
        <w:tblStyle w:val="8"/>
        <w:tblW w:w="9810" w:type="dxa"/>
        <w:tblInd w:w="-7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1065"/>
        <w:gridCol w:w="968"/>
        <w:gridCol w:w="127"/>
        <w:gridCol w:w="1701"/>
        <w:gridCol w:w="1809"/>
        <w:gridCol w:w="739"/>
        <w:gridCol w:w="251"/>
        <w:gridCol w:w="1851"/>
      </w:tblGrid>
      <w:tr w14:paraId="23E5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A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2024年省、市级数字农业项目</w:t>
            </w:r>
          </w:p>
        </w:tc>
      </w:tr>
      <w:tr w14:paraId="42E4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主管部门（单位）名称</w:t>
            </w:r>
          </w:p>
          <w:p w14:paraId="3F7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700001 福州市农业农村局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项目相关区域</w:t>
            </w:r>
          </w:p>
        </w:tc>
      </w:tr>
      <w:tr w14:paraId="2815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资金情况 </w:t>
            </w:r>
          </w:p>
          <w:p w14:paraId="2CA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C3C5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1276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3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9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6457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</w:t>
            </w:r>
          </w:p>
          <w:p w14:paraId="632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提高全市农业生产数字化水平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提升农业生产效率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，推动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全市数字农业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发展。</w:t>
            </w:r>
          </w:p>
        </w:tc>
      </w:tr>
      <w:tr w14:paraId="7D5F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</w:p>
          <w:p w14:paraId="0A4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区域目标值</w:t>
            </w:r>
          </w:p>
        </w:tc>
      </w:tr>
      <w:tr w14:paraId="1A0A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E2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</w:p>
          <w:p w14:paraId="75E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奖励企业数量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数字农业项目建设单位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马尾、长乐、福清、闽侯、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连江、罗源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闽清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4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1个</w:t>
            </w:r>
          </w:p>
        </w:tc>
      </w:tr>
      <w:tr w14:paraId="4649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5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省级数字农业创新应用基地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省级农业物联网应用基地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市级数字农业基地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市级农业物联网应用点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数字农业项目数量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</w:tr>
      <w:tr w14:paraId="3B5A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34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30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9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质量指标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A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项目验收合格率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反映资金支持的项目验收合格率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7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6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0773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7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CD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3C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时效指标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3C7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资金下达后六个月内支出率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1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补助资金下达后六个月内支出率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6F7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0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经济指标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成本指标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F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奖励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资金拨付数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C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反映市级补助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拨付金额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4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省级数字农业创新应用基地20万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省级农业物联网应用基地10万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市级数字农业基地50万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市级农业物联网应用点10万</w:t>
            </w:r>
          </w:p>
        </w:tc>
      </w:tr>
      <w:tr w14:paraId="4B05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57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效益指标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社会效益指标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带动科技示范主体数量（户）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带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当地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科技示范主体数量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E3D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0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反映满意度</w:t>
            </w:r>
          </w:p>
        </w:tc>
        <w:tc>
          <w:tcPr>
            <w:tcW w:w="9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</w:tbl>
    <w:p w14:paraId="1441F9ED">
      <w:pPr>
        <w:pStyle w:val="6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3CC16B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FF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933A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933A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2BC9"/>
    <w:rsid w:val="0324778C"/>
    <w:rsid w:val="14D10F5A"/>
    <w:rsid w:val="16635CC9"/>
    <w:rsid w:val="2ADF2BC9"/>
    <w:rsid w:val="3463432E"/>
    <w:rsid w:val="34DA3055"/>
    <w:rsid w:val="39076266"/>
    <w:rsid w:val="3E81661A"/>
    <w:rsid w:val="3ED85F9D"/>
    <w:rsid w:val="58FD66BA"/>
    <w:rsid w:val="5C1342D8"/>
    <w:rsid w:val="65B85280"/>
    <w:rsid w:val="BBEA61F9"/>
    <w:rsid w:val="F7FAD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360" w:lineRule="auto"/>
      <w:outlineLvl w:val="2"/>
    </w:pPr>
    <w:rPr>
      <w:rFonts w:ascii="宋体" w:hAnsi="宋体" w:eastAsia="楷体" w:cs="Times New Roman"/>
      <w:b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/>
    </w:pPr>
    <w:rPr>
      <w:rFonts w:eastAsia="宋体"/>
      <w:szCs w:val="22"/>
    </w:rPr>
  </w:style>
  <w:style w:type="paragraph" w:styleId="7">
    <w:name w:val="Body Text First Indent 2"/>
    <w:basedOn w:val="4"/>
    <w:unhideWhenUsed/>
    <w:qFormat/>
    <w:uiPriority w:val="99"/>
    <w:pPr>
      <w:tabs>
        <w:tab w:val="left" w:pos="425"/>
      </w:tabs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1506</Characters>
  <Lines>0</Lines>
  <Paragraphs>0</Paragraphs>
  <TotalTime>281</TotalTime>
  <ScaleCrop>false</ScaleCrop>
  <LinksUpToDate>false</LinksUpToDate>
  <CharactersWithSpaces>1571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2024-11-27T15:18:00Z</dcterms:created>
  <dc:creator>Administrator</dc:creator>
  <cp:lastModifiedBy>Ye</cp:lastModifiedBy>
  <dcterms:modified xsi:type="dcterms:W3CDTF">2025-12-11T09:26:21Z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92A37FC6943440C4BD1D3A6903F709D2_43</vt:lpwstr>
  </property>
  <property fmtid="{D5CDD505-2E9C-101B-9397-08002B2CF9AE}" pid="4" name="KSOTemplateDocerSaveRecord">
    <vt:lpwstr>eyJoZGlkIjoiMWUyMGE2NTg1MTEzZjFhNWVhMWJjNWFmMzQ1MDQxYzIiLCJ1c2VySWQiOiIxMTc5MzQ5MzUzIn0=</vt:lpwstr>
  </property>
</Properties>
</file>