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106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705"/>
        <w:gridCol w:w="3435"/>
        <w:gridCol w:w="415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61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拟下达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w w:val="100"/>
                <w:kern w:val="0"/>
                <w:sz w:val="36"/>
                <w:szCs w:val="36"/>
                <w:u w:val="none"/>
                <w:lang w:val="en-US" w:eastAsia="zh-CN" w:bidi="ar"/>
              </w:rPr>
              <w:t>2023年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w w:val="100"/>
                <w:kern w:val="0"/>
                <w:sz w:val="36"/>
                <w:szCs w:val="36"/>
                <w:u w:val="none"/>
                <w:lang w:bidi="ar"/>
              </w:rPr>
              <w:t>福州市农业新技术应用推广专项资金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w w:val="100"/>
                <w:kern w:val="0"/>
                <w:sz w:val="36"/>
                <w:szCs w:val="36"/>
                <w:u w:val="none"/>
                <w:lang w:val="en-US" w:eastAsia="zh-CN" w:bidi="ar"/>
              </w:rPr>
              <w:t>安排表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县区名称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615" w:type="dxa"/>
            <w:gridSpan w:val="5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一、2022年省级数字农业创新应用基地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永泰县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永泰县金蛋发展有限公司</w:t>
            </w:r>
          </w:p>
        </w:tc>
        <w:tc>
          <w:tcPr>
            <w:tcW w:w="41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永泰县金蛋数字农业创新应用基地</w:t>
            </w:r>
          </w:p>
        </w:tc>
        <w:tc>
          <w:tcPr>
            <w:tcW w:w="1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51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615" w:type="dxa"/>
            <w:gridSpan w:val="5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二、2022年省级农业物联网应用基地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罗源县霍口乡沐沐家庭农场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罗源县霍口乡沐沐农业物联网应用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基地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闽清县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闽清县大仑农业专业合作社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闽清县大仑农业物联网应用基地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闽清县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福建省麒麟山茶业发展有限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福建省麒麟山茶业农业物联网应用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基地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15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1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distribute"/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NGE4NjRlYzFjNjJkYmY1N2IwNmJkN2E3MmNkMGIifQ=="/>
  </w:docVars>
  <w:rsids>
    <w:rsidRoot w:val="2BB74B51"/>
    <w:rsid w:val="1BCD1019"/>
    <w:rsid w:val="2BB74B51"/>
    <w:rsid w:val="38AD5420"/>
    <w:rsid w:val="453F6A54"/>
    <w:rsid w:val="52142B51"/>
    <w:rsid w:val="97B6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line="360" w:lineRule="auto"/>
      <w:outlineLvl w:val="2"/>
    </w:pPr>
    <w:rPr>
      <w:rFonts w:ascii="宋体" w:hAnsi="宋体" w:eastAsia="楷体" w:cs="Times New Roman"/>
      <w:b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"/>
    <w:basedOn w:val="3"/>
    <w:qFormat/>
    <w:uiPriority w:val="0"/>
    <w:pPr>
      <w:ind w:firstLine="420"/>
    </w:pPr>
    <w:rPr>
      <w:rFonts w:eastAsia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2023-11-09T16:06:00Z</dcterms:created>
  <dc:creator>拜尔</dc:creator>
  <cp:lastModifiedBy>uos</cp:lastModifiedBy>
  <dcterms:modified xsi:type="dcterms:W3CDTF">2023-11-14T11:36:59Z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74E7957A41CA41C1902A4FB009E9EE73_11</vt:lpwstr>
  </property>
</Properties>
</file>