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A0351">
      <w:pPr>
        <w:pStyle w:val="2"/>
        <w:rPr>
          <w:rFonts w:hint="eastAsia"/>
          <w:lang w:val="en-US" w:eastAsia="zh-CN"/>
        </w:rPr>
      </w:pPr>
    </w:p>
    <w:p w14:paraId="4E8D9C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bCs w:val="0"/>
          <w:cap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>附件1</w:t>
      </w:r>
      <w:r>
        <w:rPr>
          <w:rFonts w:hint="eastAsia" w:ascii="宋体" w:hAnsi="宋体" w:cs="宋体"/>
          <w:b/>
          <w:caps w:val="0"/>
          <w:color w:val="auto"/>
          <w:kern w:val="0"/>
          <w:sz w:val="28"/>
          <w:szCs w:val="28"/>
          <w:vertAlign w:val="baselin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 w:val="0"/>
          <w:caps w:val="0"/>
          <w:kern w:val="0"/>
          <w:sz w:val="32"/>
          <w:szCs w:val="32"/>
          <w:lang w:val="en-US" w:eastAsia="zh-CN" w:bidi="ar"/>
        </w:rPr>
        <w:t>2024年福州市知名农产品区域公用品牌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初评推荐名单</w:t>
      </w:r>
    </w:p>
    <w:p w14:paraId="4B9B885F">
      <w:pPr>
        <w:pStyle w:val="2"/>
        <w:widowControl/>
        <w:rPr>
          <w:rFonts w:hint="eastAsia" w:ascii="Calibri" w:hAnsi="Calibri" w:eastAsia="宋体" w:cs="Times New Roman"/>
          <w:kern w:val="2"/>
          <w:sz w:val="18"/>
          <w:szCs w:val="18"/>
        </w:rPr>
      </w:pPr>
      <w:r>
        <w:rPr>
          <w:rFonts w:hint="eastAsia" w:ascii="Calibri" w:hAnsi="Calibri" w:eastAsia="宋体" w:cs="Times New Roman"/>
          <w:kern w:val="2"/>
          <w:sz w:val="18"/>
          <w:szCs w:val="18"/>
        </w:rPr>
        <w:t xml:space="preserve"> </w:t>
      </w:r>
    </w:p>
    <w:tbl>
      <w:tblPr>
        <w:tblStyle w:val="4"/>
        <w:tblW w:w="9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2867"/>
        <w:gridCol w:w="5323"/>
      </w:tblGrid>
      <w:tr w14:paraId="7474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0B63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0132C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品牌名称</w:t>
            </w:r>
          </w:p>
        </w:tc>
        <w:tc>
          <w:tcPr>
            <w:tcW w:w="5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6E7C0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申报单位</w:t>
            </w:r>
          </w:p>
        </w:tc>
      </w:tr>
      <w:tr w14:paraId="19F4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45A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0F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琅岐红蟳</w:t>
            </w:r>
          </w:p>
        </w:tc>
        <w:tc>
          <w:tcPr>
            <w:tcW w:w="5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3CBD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福州市琅岐经济区蟳养殖协会</w:t>
            </w:r>
          </w:p>
        </w:tc>
      </w:tr>
    </w:tbl>
    <w:p w14:paraId="23CBCE13"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993DD9-5CCE-42C1-A870-506048F984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D450EC-1A23-4EAF-AF06-23FCB6D09E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</w:docVars>
  <w:rsids>
    <w:rsidRoot w:val="00000000"/>
    <w:rsid w:val="02063658"/>
    <w:rsid w:val="069E662A"/>
    <w:rsid w:val="24157B85"/>
    <w:rsid w:val="24F26CB8"/>
    <w:rsid w:val="2E080F9C"/>
    <w:rsid w:val="30315ACD"/>
    <w:rsid w:val="3B0E3F71"/>
    <w:rsid w:val="43623116"/>
    <w:rsid w:val="4E6E3ED9"/>
    <w:rsid w:val="702E4B20"/>
    <w:rsid w:val="73F14A9B"/>
    <w:rsid w:val="7F8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1218</Words>
  <Characters>1306</Characters>
  <Lines>0</Lines>
  <Paragraphs>0</Paragraphs>
  <TotalTime>0</TotalTime>
  <ScaleCrop>false</ScaleCrop>
  <LinksUpToDate>false</LinksUpToDate>
  <CharactersWithSpaces>1378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2024-09-09T02:47:00Z</dcterms:created>
  <dc:creator>UNis</dc:creator>
  <cp:lastModifiedBy>enovoad</cp:lastModifiedBy>
  <dcterms:modified xsi:type="dcterms:W3CDTF">2024-09-10T03:12:58Z</dcterms:modified>
  <dc:title>福州市知名农业品牌评选办公室关于2024年福州市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66F1A1985AB64825AB9D14EBC38626FA_12</vt:lpwstr>
  </property>
</Properties>
</file>