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《关于应对新冠肺炎疫情支持“菜篮子”产品稳产保供措施》第一批奖补</w:t>
      </w:r>
      <w:r>
        <w:rPr>
          <w:rFonts w:hint="eastAsia" w:ascii="方正小标宋简体" w:hAnsi="黑体" w:eastAsia="方正小标宋简体"/>
          <w:sz w:val="44"/>
          <w:szCs w:val="44"/>
        </w:rPr>
        <w:t>资金分配表</w:t>
      </w:r>
      <w:bookmarkEnd w:id="0"/>
    </w:p>
    <w:p>
      <w:pPr>
        <w:tabs>
          <w:tab w:val="left" w:pos="645"/>
        </w:tabs>
        <w:rPr>
          <w:rFonts w:ascii="黑体" w:hAnsi="黑体" w:eastAsia="黑体"/>
          <w:sz w:val="44"/>
          <w:szCs w:val="44"/>
        </w:rPr>
      </w:pPr>
    </w:p>
    <w:tbl>
      <w:tblPr>
        <w:tblStyle w:val="2"/>
        <w:tblW w:w="10130" w:type="dxa"/>
        <w:tblInd w:w="-8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5545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县（市）区</w:t>
            </w:r>
          </w:p>
        </w:tc>
        <w:tc>
          <w:tcPr>
            <w:tcW w:w="5545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项目单位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奖补资金（元）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长乐区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稳定蔬菜生产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112890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长乐区</w:t>
            </w:r>
            <w:r>
              <w:rPr>
                <w:rStyle w:val="4"/>
                <w:rFonts w:hint="eastAsia" w:ascii="仿宋" w:hAnsi="仿宋" w:eastAsia="仿宋"/>
                <w:sz w:val="32"/>
                <w:szCs w:val="32"/>
              </w:rPr>
              <w:t>小计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112890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连江县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支持畜禽产业发展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设施畜禽保费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补助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28958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贷款贴息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112030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电费补贴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ascii="仿宋" w:hAnsi="仿宋" w:eastAsia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连江县</w:t>
            </w:r>
            <w:r>
              <w:rPr>
                <w:rStyle w:val="4"/>
                <w:rFonts w:hint="eastAsia" w:ascii="仿宋" w:hAnsi="仿宋" w:eastAsia="仿宋"/>
                <w:sz w:val="32"/>
                <w:szCs w:val="32"/>
              </w:rPr>
              <w:t>小计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626148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闽清县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稳定蔬菜生产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49563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支持畜禽产业发展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设施畜禽保费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补助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闽清县</w:t>
            </w:r>
            <w:r>
              <w:rPr>
                <w:rStyle w:val="4"/>
                <w:rFonts w:hint="eastAsia" w:ascii="仿宋" w:hAnsi="仿宋" w:eastAsia="仿宋"/>
                <w:sz w:val="32"/>
                <w:szCs w:val="32"/>
              </w:rPr>
              <w:t>小计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379980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晋安区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贷款贴息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电费补贴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206422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晋安区</w:t>
            </w:r>
            <w:r>
              <w:rPr>
                <w:rStyle w:val="4"/>
                <w:rFonts w:hint="eastAsia" w:ascii="仿宋" w:hAnsi="仿宋" w:eastAsia="仿宋"/>
                <w:sz w:val="32"/>
                <w:szCs w:val="32"/>
              </w:rPr>
              <w:t>小计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307797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3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高新区</w:t>
            </w:r>
          </w:p>
        </w:tc>
        <w:tc>
          <w:tcPr>
            <w:tcW w:w="5545" w:type="dxa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稳定蔬菜生产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" w:hAnsi="仿宋" w:eastAsia="仿宋"/>
                <w:sz w:val="32"/>
                <w:szCs w:val="32"/>
                <w:lang w:eastAsia="zh-CN"/>
              </w:rPr>
              <w:t>高新区小计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88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1450173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2DC2"/>
    <w:rsid w:val="744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2020-06-12T03:06:00Z</dcterms:created>
  <dc:creator>张泽楠</dc:creator>
  <cp:lastModifiedBy>张泽楠</cp:lastModifiedBy>
  <dcterms:modified xsi:type="dcterms:W3CDTF">2020-06-12T03:07:12Z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