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附件1</w:t>
      </w:r>
    </w:p>
    <w:p>
      <w:pPr>
        <w:widowControl/>
        <w:shd w:val="clear" w:color="auto" w:fill="FFFFFF"/>
        <w:spacing w:line="435" w:lineRule="atLeast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单栋棚技术参数</w:t>
      </w:r>
      <w:bookmarkEnd w:id="0"/>
    </w:p>
    <w:tbl>
      <w:tblPr>
        <w:tblStyle w:val="2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204"/>
        <w:gridCol w:w="3657"/>
        <w:gridCol w:w="853"/>
        <w:gridCol w:w="82"/>
        <w:gridCol w:w="1175"/>
        <w:gridCol w:w="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19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主要参数：</w:t>
            </w:r>
            <w:r>
              <w:rPr>
                <w:rStyle w:val="4"/>
                <w:rFonts w:hint="default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规格28m×8m，</w:t>
            </w:r>
            <w:r>
              <w:rPr>
                <w:rStyle w:val="4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肩高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4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1.9</w:t>
            </w:r>
            <w:r>
              <w:rPr>
                <w:rStyle w:val="5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m，顶高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Style w:val="5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Style w:val="4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1m</w:t>
            </w:r>
            <w:r>
              <w:rPr>
                <w:rStyle w:val="5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，拱距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≦</w:t>
            </w:r>
            <w:r>
              <w:rPr>
                <w:rStyle w:val="5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1.0m</w:t>
            </w:r>
          </w:p>
        </w:tc>
        <w:tc>
          <w:tcPr>
            <w:tcW w:w="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面积(m</w:t>
            </w:r>
            <w:r>
              <w:rPr>
                <w:rStyle w:val="6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5"/>
                <w:b w:val="0"/>
                <w:bCs/>
                <w:color w:val="000000" w:themeColor="text1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)：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货物名称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材料规格及配置说明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大棚主体骨架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拱杆≥Φ32*1.5mm，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纵拉杆≥Φ25*1.3mm，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门头立柱≥Φ25*1.3mm，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水平拉杆≥Φ25*1.3mm，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棚头斜吊杆≥Φ25*1.3mm，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抗风斜撑杆≥Φ25*1.3mm。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bCs/>
                <w:sz w:val="28"/>
                <w:szCs w:val="28"/>
                <w:lang w:bidi="ar"/>
              </w:rPr>
              <w:t>m</w:t>
            </w:r>
            <w:r>
              <w:rPr>
                <w:rStyle w:val="6"/>
                <w:b w:val="0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卷膜装置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大棚两侧各布置一套卷膜装置，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卷膜器导管≥Φ25*1.3mm，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卷膜杆≥Φ25*1.3mm，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配韩式摇膜器等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bCs/>
                <w:sz w:val="28"/>
                <w:szCs w:val="28"/>
                <w:lang w:bidi="ar"/>
              </w:rPr>
              <w:t>m</w:t>
            </w:r>
            <w:r>
              <w:rPr>
                <w:rStyle w:val="6"/>
                <w:b w:val="0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两侧卷膜通风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棚门及配件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大棚两端各配一套共计2套平开门≥宽1.8m*高1.8m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bCs/>
                <w:sz w:val="28"/>
                <w:szCs w:val="28"/>
                <w:lang w:bidi="ar"/>
              </w:rPr>
              <w:t>m</w:t>
            </w:r>
            <w:r>
              <w:rPr>
                <w:rStyle w:val="6"/>
                <w:b w:val="0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棚架连接件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包括大棚拱杆接头、夹箍、压顶簧、U型卡等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bCs/>
                <w:sz w:val="28"/>
                <w:szCs w:val="28"/>
                <w:lang w:bidi="ar"/>
              </w:rPr>
              <w:t>m</w:t>
            </w:r>
            <w:r>
              <w:rPr>
                <w:rStyle w:val="6"/>
                <w:b w:val="0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棚架盖膜卡具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包括纳米卡槽、强力卡簧、卡槽连接片等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bCs/>
                <w:sz w:val="28"/>
                <w:szCs w:val="28"/>
                <w:lang w:bidi="ar"/>
              </w:rPr>
              <w:t>m</w:t>
            </w:r>
            <w:r>
              <w:rPr>
                <w:rStyle w:val="6"/>
                <w:b w:val="0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托幕线</w:t>
            </w:r>
          </w:p>
        </w:tc>
        <w:tc>
          <w:tcPr>
            <w:tcW w:w="2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线粗2.2 mm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Style w:val="5"/>
                <w:b w:val="0"/>
                <w:bCs/>
                <w:sz w:val="28"/>
                <w:szCs w:val="28"/>
                <w:lang w:bidi="ar"/>
              </w:rPr>
              <w:t>m</w:t>
            </w:r>
          </w:p>
        </w:tc>
        <w:tc>
          <w:tcPr>
            <w:tcW w:w="75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46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1、大棚主体骨架材料为热镀锌钢管，须符合国标，热镀锌管锌层重量＞300g/m2，须按省农业农村厅2019年温室大棚补贴标准及建设方要求设计建造。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2、设计抗风、雨性能为：风载≥0.3KN/m2（9级台风），雨载≥110mm/h。</w:t>
            </w:r>
          </w:p>
        </w:tc>
      </w:tr>
    </w:tbl>
    <w:p>
      <w:pPr>
        <w:rPr>
          <w:sz w:val="28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66203C"/>
    <w:rsid w:val="6766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6">
    <w:name w:val="font01"/>
    <w:basedOn w:val="3"/>
    <w:uiPriority w:val="0"/>
    <w:rPr>
      <w:rFonts w:hint="eastAsia" w:ascii="宋体" w:hAnsi="宋体" w:eastAsia="宋体" w:cs="宋体"/>
      <w:b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2020-10-28T07:17:00Z</dcterms:created>
  <dc:creator>泓</dc:creator>
  <cp:lastModifiedBy>泓</cp:lastModifiedBy>
  <dcterms:modified xsi:type="dcterms:W3CDTF">2020-10-28T07:20:06Z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