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《关于调动农民种粮积极性促进粮食生产的八条措施》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补助资金分配表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1480" w:firstLineChars="4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（单位:亩、元）</w:t>
      </w:r>
    </w:p>
    <w:tbl>
      <w:tblPr>
        <w:tblStyle w:val="3"/>
        <w:tblW w:w="13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67"/>
        <w:gridCol w:w="1113"/>
        <w:gridCol w:w="978"/>
        <w:gridCol w:w="978"/>
        <w:gridCol w:w="1023"/>
        <w:gridCol w:w="978"/>
        <w:gridCol w:w="948"/>
        <w:gridCol w:w="948"/>
        <w:gridCol w:w="1032"/>
        <w:gridCol w:w="993"/>
        <w:gridCol w:w="993"/>
        <w:gridCol w:w="1134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县区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双季稻种植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发展再生稻</w:t>
            </w:r>
          </w:p>
        </w:tc>
        <w:tc>
          <w:tcPr>
            <w:tcW w:w="19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新流转耕地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改种水稻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鼓励抛荒摆荒耕地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种植粮食作物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支持小农户水稻生购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lang w:val="en-US" w:eastAsia="zh-CN"/>
              </w:rPr>
              <w:t>买农机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代耕代收服务</w:t>
            </w:r>
          </w:p>
        </w:tc>
        <w:tc>
          <w:tcPr>
            <w:tcW w:w="22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7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补助面积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补助金额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补助面积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补助金额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补助面积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补助金额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补助面积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补助金额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补助面积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补助金额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补助金额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其中市级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福清市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2754.49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1131796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4115.3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1234590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7000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155.51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62204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2435590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1217795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长乐区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8608.52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3973408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4175.58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1252674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26000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5252082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2626041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闽侯县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7.40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2960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2960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连江县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518.7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247480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1529.14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458742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7400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1813.816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725526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1439148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719574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罗源县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3163.86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1265544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1265544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632772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闽清县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95.91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38364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117.98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35394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653.89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130778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165.59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66236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1154.44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57722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328494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164247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永泰县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363.28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72656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1418.005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567202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639858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319929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福州市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11985.02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5394008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9938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2981400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1089.17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217834</w:t>
            </w:r>
          </w:p>
        </w:tc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6781.781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2712712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1154.44</w:t>
            </w:r>
          </w:p>
        </w:tc>
        <w:tc>
          <w:tcPr>
            <w:tcW w:w="9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57722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11363676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5681838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3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补助资金按照市、县两级财政1:1比例分担，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全市补助资金</w:t>
      </w:r>
      <w:r>
        <w:rPr>
          <w:rFonts w:hint="eastAsia" w:ascii="仿宋_GB2312" w:hAnsi="仿宋_GB2312" w:eastAsia="仿宋_GB2312" w:cs="仿宋_GB2312"/>
          <w:sz w:val="18"/>
          <w:szCs w:val="18"/>
          <w:vertAlign w:val="baseline"/>
          <w:lang w:val="en-US" w:eastAsia="zh-CN"/>
        </w:rPr>
        <w:t>11363676元，其中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市级补助资金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5681838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县（市）区配套补助资金5681838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right="150" w:firstLine="5120" w:firstLineChars="160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94F2E"/>
    <w:rsid w:val="4C6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2021-04-20T05:09:00Z</dcterms:created>
  <dc:creator>泓</dc:creator>
  <cp:lastModifiedBy>泓</cp:lastModifiedBy>
  <dcterms:modified xsi:type="dcterms:W3CDTF">2021-04-20T05:09:38Z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B25938405B984A188ED21140C5861CFD</vt:lpwstr>
  </property>
</Properties>
</file>